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nb-NO"/>
        </w:rPr>
        <w:id w:val="508643779"/>
        <w:docPartObj>
          <w:docPartGallery w:val="Cover Pages"/>
          <w:docPartUnique/>
        </w:docPartObj>
      </w:sdtPr>
      <w:sdtEndPr/>
      <w:sdtContent>
        <w:p w14:paraId="68A46A53" w14:textId="77777777" w:rsidR="0046105C" w:rsidRPr="003D59D3" w:rsidRDefault="0046105C" w:rsidP="00AC215C">
          <w:pPr>
            <w:pStyle w:val="LogoTopp"/>
            <w:widowControl w:val="0"/>
            <w:spacing w:before="100" w:beforeAutospacing="1"/>
            <w:rPr>
              <w:lang w:val="nb-NO"/>
            </w:rPr>
          </w:pPr>
          <w:r w:rsidRPr="003D59D3">
            <w:rPr>
              <w:noProof/>
              <w:lang w:val="nb-NO"/>
            </w:rPr>
            <w:drawing>
              <wp:anchor distT="0" distB="0" distL="114300" distR="114300" simplePos="0" relativeHeight="251657216" behindDoc="1" locked="1" layoutInCell="1" allowOverlap="1" wp14:anchorId="157AF37C" wp14:editId="28DB8ACE">
                <wp:simplePos x="882015" y="549656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791835" cy="3747135"/>
                <wp:effectExtent l="0" t="0" r="0" b="5715"/>
                <wp:wrapNone/>
                <wp:docPr id="2109513517" name="Bild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16822" name="Bilde 2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1835" cy="374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D59D3">
            <w:rPr>
              <w:noProof/>
              <w:lang w:val="nb-NO"/>
            </w:rPr>
            <w:drawing>
              <wp:inline distT="0" distB="0" distL="0" distR="0" wp14:anchorId="0968C181" wp14:editId="12D41BFA">
                <wp:extent cx="1669784" cy="820419"/>
                <wp:effectExtent l="0" t="0" r="6985" b="0"/>
                <wp:docPr id="310567939" name="Bilde 2" descr="Arbeidstilsynet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47051550" name="Bilde 1" descr="Arbeidstilsynets logo"/>
                        <pic:cNvPicPr/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9784" cy="820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68FE4CC" w14:textId="17B9EFE4" w:rsidR="0046105C" w:rsidRPr="00DA5164" w:rsidRDefault="00067284" w:rsidP="009010D9">
          <w:pPr>
            <w:pStyle w:val="Tittel"/>
            <w:rPr>
              <w:sz w:val="56"/>
              <w:szCs w:val="56"/>
              <w:lang w:val="nb-NO"/>
            </w:rPr>
          </w:pPr>
          <w:sdt>
            <w:sdtPr>
              <w:rPr>
                <w:rStyle w:val="TittelTegn"/>
                <w:sz w:val="48"/>
                <w:szCs w:val="48"/>
                <w:lang w:val="nb-NO"/>
              </w:rPr>
              <w:alias w:val="Tittel"/>
              <w:tag w:val=""/>
              <w:id w:val="535853706"/>
              <w:placeholder>
                <w:docPart w:val="B440487CBD574D30BDAE047AEC69CC4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color w:val="000000"/>
              <w:text/>
            </w:sdtPr>
            <w:sdtEndPr>
              <w:rPr>
                <w:rStyle w:val="Standardskriftforavsnitt"/>
              </w:rPr>
            </w:sdtEndPr>
            <w:sdtContent>
              <w:r w:rsidR="00DA5164" w:rsidRPr="006C392A">
                <w:rPr>
                  <w:rStyle w:val="TittelTegn"/>
                  <w:sz w:val="48"/>
                  <w:szCs w:val="48"/>
                  <w:lang w:val="nb-NO"/>
                </w:rPr>
                <w:t xml:space="preserve">Bilag </w:t>
              </w:r>
              <w:r w:rsidR="006C392A" w:rsidRPr="006C392A">
                <w:rPr>
                  <w:rStyle w:val="TittelTegn"/>
                  <w:sz w:val="48"/>
                  <w:szCs w:val="48"/>
                  <w:lang w:val="nb-NO"/>
                </w:rPr>
                <w:t>3A</w:t>
              </w:r>
              <w:r w:rsidR="00DA5164" w:rsidRPr="006C392A">
                <w:rPr>
                  <w:rStyle w:val="TittelTegn"/>
                  <w:sz w:val="48"/>
                  <w:szCs w:val="48"/>
                  <w:lang w:val="nb-NO"/>
                </w:rPr>
                <w:t xml:space="preserve"> – </w:t>
              </w:r>
              <w:r w:rsidR="006C392A" w:rsidRPr="006C392A">
                <w:rPr>
                  <w:rStyle w:val="TittelTegn"/>
                  <w:sz w:val="48"/>
                  <w:szCs w:val="48"/>
                  <w:lang w:val="nb-NO"/>
                </w:rPr>
                <w:t>Pris og betalingsbetingelser</w:t>
              </w:r>
            </w:sdtContent>
          </w:sdt>
        </w:p>
        <w:p w14:paraId="59491623" w14:textId="7B40C8C9" w:rsidR="0046105C" w:rsidRPr="00DA5164" w:rsidRDefault="0046105C" w:rsidP="009010D9">
          <w:pPr>
            <w:pStyle w:val="UndertittelForside"/>
            <w:rPr>
              <w:sz w:val="32"/>
              <w:szCs w:val="32"/>
              <w:lang w:val="nb-NO"/>
            </w:rPr>
          </w:pPr>
        </w:p>
        <w:p w14:paraId="63E3271C" w14:textId="77777777" w:rsidR="0046105C" w:rsidRPr="003D59D3" w:rsidRDefault="0046105C" w:rsidP="00FF7F19"/>
        <w:p w14:paraId="1C605AAE" w14:textId="77777777" w:rsidR="0046105C" w:rsidRPr="003D59D3" w:rsidRDefault="0046105C" w:rsidP="00481CDD">
          <w:pPr>
            <w:sectPr w:rsidR="0046105C" w:rsidRPr="003D59D3" w:rsidSect="0046105C">
              <w:headerReference w:type="default" r:id="rId16"/>
              <w:footerReference w:type="default" r:id="rId17"/>
              <w:footerReference w:type="first" r:id="rId18"/>
              <w:pgSz w:w="11906" w:h="16838" w:code="9"/>
              <w:pgMar w:top="851" w:right="1701" w:bottom="1701" w:left="1701" w:header="1134" w:footer="1021" w:gutter="0"/>
              <w:pgNumType w:start="0"/>
              <w:cols w:space="720"/>
              <w:titlePg/>
              <w:docGrid w:linePitch="360"/>
            </w:sectPr>
          </w:pPr>
        </w:p>
        <w:p w14:paraId="37838234" w14:textId="6DEF708B" w:rsidR="0046105C" w:rsidRPr="003D59D3" w:rsidRDefault="00067284" w:rsidP="00481CDD"/>
      </w:sdtContent>
    </w:sdt>
    <w:sdt>
      <w:sdtPr>
        <w:rPr>
          <w:rFonts w:asciiTheme="minorHAnsi" w:eastAsiaTheme="minorHAnsi" w:hAnsiTheme="minorHAnsi" w:cstheme="minorBidi"/>
          <w:color w:val="auto"/>
          <w:kern w:val="2"/>
          <w:sz w:val="23"/>
          <w:szCs w:val="23"/>
          <w:lang w:eastAsia="en-US"/>
        </w:rPr>
        <w:id w:val="-840231993"/>
        <w:docPartObj>
          <w:docPartGallery w:val="Table of Contents"/>
          <w:docPartUnique/>
        </w:docPartObj>
      </w:sdtPr>
      <w:sdtEndPr>
        <w:rPr>
          <w:rFonts w:ascii="Aptos" w:hAnsi="Aptos"/>
        </w:rPr>
      </w:sdtEndPr>
      <w:sdtContent>
        <w:p w14:paraId="4B26D92F" w14:textId="77777777" w:rsidR="00835CBF" w:rsidRPr="003D59D3" w:rsidRDefault="00835CBF" w:rsidP="00835CBF">
          <w:pPr>
            <w:pStyle w:val="Overskriftforinnholdsfortegnelse"/>
          </w:pPr>
          <w:r w:rsidRPr="003D59D3">
            <w:t>Innhold</w:t>
          </w:r>
        </w:p>
        <w:p w14:paraId="671B4AC9" w14:textId="6312D491" w:rsidR="007516C8" w:rsidRDefault="005365B1">
          <w:pPr>
            <w:pStyle w:val="INNH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r w:rsidRPr="003D59D3">
            <w:rPr>
              <w:b w:val="0"/>
              <w:bCs w:val="0"/>
              <w:i/>
              <w:iCs w:val="0"/>
              <w:sz w:val="28"/>
            </w:rPr>
            <w:fldChar w:fldCharType="begin"/>
          </w:r>
          <w:r w:rsidRPr="003D59D3">
            <w:rPr>
              <w:b w:val="0"/>
              <w:bCs w:val="0"/>
              <w:i/>
              <w:iCs w:val="0"/>
              <w:sz w:val="28"/>
            </w:rPr>
            <w:instrText xml:space="preserve"> TOC \h \z \t "Overskrift 2;1;Overskrift 3;2;Overskrift 4;3;Nummerert Overskrift 2;1;Nummerert Overskrift 3;2;Nummerert Overskrift 4;3" </w:instrText>
          </w:r>
          <w:r w:rsidRPr="003D59D3">
            <w:rPr>
              <w:b w:val="0"/>
              <w:bCs w:val="0"/>
              <w:i/>
              <w:iCs w:val="0"/>
              <w:sz w:val="28"/>
            </w:rPr>
            <w:fldChar w:fldCharType="separate"/>
          </w:r>
          <w:hyperlink w:anchor="_Toc235174901" w:history="1">
            <w:r w:rsidR="007516C8" w:rsidRPr="00CB4A3B">
              <w:rPr>
                <w:rStyle w:val="Hyperkobling"/>
                <w:noProof/>
              </w:rPr>
              <w:t>1. Innledning</w:t>
            </w:r>
            <w:r w:rsidR="007516C8">
              <w:rPr>
                <w:noProof/>
                <w:webHidden/>
              </w:rPr>
              <w:tab/>
            </w:r>
            <w:r w:rsidR="007516C8">
              <w:rPr>
                <w:noProof/>
                <w:webHidden/>
              </w:rPr>
              <w:fldChar w:fldCharType="begin"/>
            </w:r>
            <w:r w:rsidR="007516C8">
              <w:rPr>
                <w:noProof/>
                <w:webHidden/>
              </w:rPr>
              <w:instrText xml:space="preserve"> PAGEREF _Toc235174901 \h </w:instrText>
            </w:r>
            <w:r w:rsidR="007516C8">
              <w:rPr>
                <w:noProof/>
                <w:webHidden/>
              </w:rPr>
            </w:r>
            <w:r w:rsidR="007516C8">
              <w:rPr>
                <w:noProof/>
                <w:webHidden/>
              </w:rPr>
              <w:fldChar w:fldCharType="separate"/>
            </w:r>
            <w:r w:rsidR="007516C8">
              <w:rPr>
                <w:noProof/>
                <w:webHidden/>
              </w:rPr>
              <w:t>1</w:t>
            </w:r>
            <w:r w:rsidR="007516C8">
              <w:rPr>
                <w:noProof/>
                <w:webHidden/>
              </w:rPr>
              <w:fldChar w:fldCharType="end"/>
            </w:r>
          </w:hyperlink>
        </w:p>
        <w:p w14:paraId="1D10EF77" w14:textId="763F62C0" w:rsidR="007516C8" w:rsidRDefault="007516C8">
          <w:pPr>
            <w:pStyle w:val="INNH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hyperlink w:anchor="_Toc235174902" w:history="1">
            <w:r w:rsidRPr="00CB4A3B">
              <w:rPr>
                <w:rStyle w:val="Hyperkobling"/>
                <w:noProof/>
              </w:rPr>
              <w:t>2. 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F7808" w14:textId="6BA05D7E" w:rsidR="007516C8" w:rsidRDefault="007516C8">
          <w:pPr>
            <w:pStyle w:val="INNH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174903" w:history="1">
            <w:r w:rsidRPr="00CB4A3B">
              <w:rPr>
                <w:rStyle w:val="Hyperkobling"/>
                <w:noProof/>
              </w:rPr>
              <w:t>2.1. Prisreguleringer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C8F8B" w14:textId="7A320564" w:rsidR="007516C8" w:rsidRDefault="007516C8">
          <w:pPr>
            <w:pStyle w:val="INNH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hyperlink w:anchor="_Toc235174904" w:history="1">
            <w:r w:rsidRPr="00CB4A3B">
              <w:rPr>
                <w:rStyle w:val="Hyperkobling"/>
                <w:noProof/>
              </w:rPr>
              <w:t>3. Betalingsbetingelser</w:t>
            </w:r>
            <w:r w:rsidRPr="00CB4A3B">
              <w:rPr>
                <w:rStyle w:val="Hyperkobling"/>
                <w:noProof/>
                <w:spacing w:val="-19"/>
              </w:rPr>
              <w:t xml:space="preserve"> </w:t>
            </w:r>
            <w:r w:rsidRPr="00CB4A3B">
              <w:rPr>
                <w:rStyle w:val="Hyperkobling"/>
                <w:noProof/>
              </w:rPr>
              <w:t>og</w:t>
            </w:r>
            <w:r w:rsidRPr="00CB4A3B">
              <w:rPr>
                <w:rStyle w:val="Hyperkobling"/>
                <w:noProof/>
                <w:spacing w:val="-19"/>
              </w:rPr>
              <w:t xml:space="preserve"> </w:t>
            </w:r>
            <w:r w:rsidRPr="00CB4A3B">
              <w:rPr>
                <w:rStyle w:val="Hyperkobling"/>
                <w:noProof/>
                <w:spacing w:val="-2"/>
              </w:rPr>
              <w:t>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B89A8" w14:textId="34EFEB90" w:rsidR="007516C8" w:rsidRDefault="007516C8">
          <w:pPr>
            <w:pStyle w:val="INNH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174905" w:history="1">
            <w:r w:rsidRPr="00CB4A3B">
              <w:rPr>
                <w:rStyle w:val="Hyperkobling"/>
                <w:noProof/>
              </w:rPr>
              <w:t>3.1.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CDAC8" w14:textId="184E6846" w:rsidR="007516C8" w:rsidRDefault="007516C8">
          <w:pPr>
            <w:pStyle w:val="INNH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174906" w:history="1">
            <w:r w:rsidRPr="00CB4A3B">
              <w:rPr>
                <w:rStyle w:val="Hyperkobling"/>
                <w:noProof/>
              </w:rPr>
              <w:t>3.2. Betalingsmåter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201F4" w14:textId="76F38CD8" w:rsidR="007516C8" w:rsidRDefault="007516C8">
          <w:pPr>
            <w:pStyle w:val="INNH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174907" w:history="1">
            <w:r w:rsidRPr="00CB4A3B">
              <w:rPr>
                <w:rStyle w:val="Hyperkobling"/>
                <w:noProof/>
              </w:rPr>
              <w:t>3.3. E-faktura og 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19234" w14:textId="5B398C1D" w:rsidR="007516C8" w:rsidRDefault="007516C8">
          <w:pPr>
            <w:pStyle w:val="INNH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174908" w:history="1">
            <w:r w:rsidRPr="00CB4A3B">
              <w:rPr>
                <w:rStyle w:val="Hyperkobling"/>
                <w:noProof/>
              </w:rPr>
              <w:t>3.4. Forfall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B2C74F" w14:textId="1022F599" w:rsidR="007516C8" w:rsidRDefault="007516C8">
          <w:pPr>
            <w:pStyle w:val="INNH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174909" w:history="1">
            <w:r w:rsidRPr="00CB4A3B">
              <w:rPr>
                <w:rStyle w:val="Hyperkobling"/>
                <w:noProof/>
              </w:rPr>
              <w:t>3.5. Feilbetaling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_Toc235174909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9E4CA" w14:textId="5494E343" w:rsidR="00C86AD1" w:rsidRPr="003D59D3" w:rsidRDefault="005365B1">
          <w:pPr>
            <w:spacing w:after="160" w:line="259" w:lineRule="auto"/>
          </w:pPr>
          <w:r w:rsidRPr="003D59D3">
            <w:rPr>
              <w:rFonts w:cstheme="minorHAnsi"/>
              <w:b/>
              <w:bCs/>
              <w:i/>
              <w:iCs/>
              <w:sz w:val="28"/>
              <w:szCs w:val="24"/>
            </w:rPr>
            <w:fldChar w:fldCharType="end"/>
          </w:r>
          <w:r w:rsidR="00C86AD1" w:rsidRPr="003D59D3">
            <w:br w:type="page"/>
          </w:r>
        </w:p>
      </w:sdtContent>
    </w:sdt>
    <w:p w14:paraId="5FEE0D3F" w14:textId="77777777" w:rsidR="00FF470A" w:rsidRDefault="00FF470A" w:rsidP="00FF470A">
      <w:pPr>
        <w:pStyle w:val="NummerertOverskrift2"/>
      </w:pPr>
      <w:bookmarkStart w:id="0" w:name="_Toc235174901"/>
      <w:r>
        <w:lastRenderedPageBreak/>
        <w:t>Innledning</w:t>
      </w:r>
      <w:bookmarkEnd w:id="0"/>
    </w:p>
    <w:p w14:paraId="06BBBCDE" w14:textId="2DCC3AC8" w:rsidR="00FF470A" w:rsidRDefault="00FF470A" w:rsidP="00FF470A">
      <w:pPr>
        <w:spacing w:after="120"/>
      </w:pPr>
      <w:r>
        <w:t>Dette</w:t>
      </w:r>
      <w:r>
        <w:rPr>
          <w:spacing w:val="-2"/>
        </w:rPr>
        <w:t xml:space="preserve"> </w:t>
      </w:r>
      <w:r>
        <w:t>bilaget</w:t>
      </w:r>
      <w:r>
        <w:rPr>
          <w:spacing w:val="-3"/>
        </w:rPr>
        <w:t xml:space="preserve"> </w:t>
      </w:r>
      <w:r>
        <w:t>sammen</w:t>
      </w:r>
      <w:r>
        <w:rPr>
          <w:spacing w:val="-4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 xml:space="preserve">utfylt </w:t>
      </w:r>
      <w:r w:rsidR="009A0A20">
        <w:t>Bilagene 3B og 3C – Prisskjema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t>inneholder</w:t>
      </w:r>
      <w:r>
        <w:rPr>
          <w:spacing w:val="-1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priser</w:t>
      </w:r>
      <w:r>
        <w:rPr>
          <w:spacing w:val="-1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 xml:space="preserve">nærmere betingelser for det vederlaget oppdragsgiver skal betale for leverandørens ytelser under </w:t>
      </w:r>
      <w:r>
        <w:rPr>
          <w:spacing w:val="-2"/>
        </w:rPr>
        <w:t>avtalen.</w:t>
      </w:r>
    </w:p>
    <w:p w14:paraId="6B49324A" w14:textId="77777777" w:rsidR="00FF470A" w:rsidRDefault="00FF470A" w:rsidP="00FF470A">
      <w:pPr>
        <w:pStyle w:val="NummerertOverskrift2"/>
      </w:pPr>
      <w:bookmarkStart w:id="1" w:name="_Toc235174902"/>
      <w:r>
        <w:t>Priser</w:t>
      </w:r>
      <w:bookmarkEnd w:id="1"/>
    </w:p>
    <w:p w14:paraId="721B3013" w14:textId="77777777" w:rsidR="00FF470A" w:rsidRDefault="00FF470A" w:rsidP="00FF470A">
      <w:pPr>
        <w:spacing w:after="120"/>
      </w:pPr>
      <w:r>
        <w:t>Alle</w:t>
      </w:r>
      <w:r>
        <w:rPr>
          <w:spacing w:val="-3"/>
        </w:rPr>
        <w:t xml:space="preserve"> </w:t>
      </w:r>
      <w:r>
        <w:t>priser</w:t>
      </w:r>
      <w:r>
        <w:rPr>
          <w:spacing w:val="-2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oppgis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norske</w:t>
      </w:r>
      <w:r>
        <w:rPr>
          <w:spacing w:val="-5"/>
        </w:rPr>
        <w:t xml:space="preserve"> </w:t>
      </w:r>
      <w:r>
        <w:t>kroner,</w:t>
      </w:r>
      <w:r>
        <w:rPr>
          <w:spacing w:val="-1"/>
        </w:rPr>
        <w:t xml:space="preserve"> </w:t>
      </w:r>
      <w:r>
        <w:t>inklusive</w:t>
      </w:r>
      <w:r>
        <w:rPr>
          <w:spacing w:val="-3"/>
        </w:rPr>
        <w:t xml:space="preserve"> </w:t>
      </w:r>
      <w:r>
        <w:t>merverdiavgift</w:t>
      </w:r>
      <w:r>
        <w:rPr>
          <w:spacing w:val="-1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inklusive</w:t>
      </w:r>
      <w:r>
        <w:rPr>
          <w:spacing w:val="-3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øvrige kostnader, skatter, avgifter, toll og eventuelle gebyrer. Tilbudte priser er makspriser.</w:t>
      </w:r>
    </w:p>
    <w:p w14:paraId="18103806" w14:textId="6A243217" w:rsidR="00FF470A" w:rsidRDefault="00FF470A" w:rsidP="00FF470A">
      <w:pPr>
        <w:spacing w:after="120"/>
      </w:pPr>
      <w:r>
        <w:t>Leverandørene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tilby</w:t>
      </w:r>
      <w:r>
        <w:rPr>
          <w:spacing w:val="-4"/>
        </w:rPr>
        <w:t xml:space="preserve"> </w:t>
      </w:r>
      <w:r>
        <w:t>lavere</w:t>
      </w:r>
      <w:r>
        <w:rPr>
          <w:spacing w:val="-2"/>
        </w:rPr>
        <w:t xml:space="preserve"> </w:t>
      </w:r>
      <w:r>
        <w:t>priser</w:t>
      </w:r>
      <w:r>
        <w:rPr>
          <w:spacing w:val="-2"/>
        </w:rPr>
        <w:t xml:space="preserve"> </w:t>
      </w:r>
      <w:r w:rsidR="00DF55AB">
        <w:t>ved avrop</w:t>
      </w:r>
      <w:r>
        <w:t>,</w:t>
      </w:r>
      <w:r>
        <w:rPr>
          <w:spacing w:val="-3"/>
        </w:rPr>
        <w:t xml:space="preserve"> </w:t>
      </w:r>
      <w:r>
        <w:t>enn</w:t>
      </w:r>
      <w:r>
        <w:rPr>
          <w:spacing w:val="-4"/>
        </w:rPr>
        <w:t xml:space="preserve"> </w:t>
      </w:r>
      <w:r>
        <w:t>maksprisene</w:t>
      </w:r>
      <w:r>
        <w:rPr>
          <w:spacing w:val="-2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tilbys</w:t>
      </w:r>
      <w:r>
        <w:rPr>
          <w:spacing w:val="-4"/>
        </w:rPr>
        <w:t xml:space="preserve"> </w:t>
      </w:r>
      <w:r>
        <w:t xml:space="preserve">i </w:t>
      </w:r>
      <w:r>
        <w:rPr>
          <w:spacing w:val="-2"/>
        </w:rPr>
        <w:t>tilbudskonkurransen.</w:t>
      </w:r>
    </w:p>
    <w:p w14:paraId="0B2BBCCA" w14:textId="57928778" w:rsidR="00FF470A" w:rsidRDefault="00FF470A" w:rsidP="00FF470A">
      <w:pPr>
        <w:spacing w:after="120"/>
      </w:pPr>
      <w:r>
        <w:t>Alle</w:t>
      </w:r>
      <w:r>
        <w:rPr>
          <w:spacing w:val="-4"/>
        </w:rPr>
        <w:t xml:space="preserve"> </w:t>
      </w:r>
      <w:r>
        <w:t>priser</w:t>
      </w:r>
      <w:r>
        <w:rPr>
          <w:spacing w:val="-2"/>
        </w:rPr>
        <w:t xml:space="preserve"> </w:t>
      </w:r>
      <w:proofErr w:type="gramStart"/>
      <w:r>
        <w:t>fremgår</w:t>
      </w:r>
      <w:proofErr w:type="gramEnd"/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sin</w:t>
      </w:r>
      <w:r>
        <w:rPr>
          <w:spacing w:val="-3"/>
        </w:rPr>
        <w:t xml:space="preserve"> </w:t>
      </w:r>
      <w:r>
        <w:t>helhet</w:t>
      </w:r>
      <w:r>
        <w:rPr>
          <w:spacing w:val="-1"/>
        </w:rPr>
        <w:t xml:space="preserve"> </w:t>
      </w:r>
      <w:r>
        <w:t>av</w:t>
      </w:r>
      <w:r>
        <w:rPr>
          <w:spacing w:val="-3"/>
        </w:rPr>
        <w:t xml:space="preserve"> </w:t>
      </w:r>
      <w:r w:rsidR="009A0A20">
        <w:t>Bilagene 3B og 3C – Prisskjema</w:t>
      </w:r>
      <w:r>
        <w:rPr>
          <w:spacing w:val="-2"/>
        </w:rPr>
        <w:t>.</w:t>
      </w:r>
    </w:p>
    <w:p w14:paraId="27F65AD0" w14:textId="77777777" w:rsidR="00FF470A" w:rsidRDefault="00FF470A" w:rsidP="00FF470A">
      <w:pPr>
        <w:pStyle w:val="NummerertOverskrift3"/>
      </w:pPr>
      <w:bookmarkStart w:id="2" w:name="_Toc235174903"/>
      <w:r>
        <w:t>Prisreguleringer</w:t>
      </w:r>
      <w:bookmarkEnd w:id="2"/>
    </w:p>
    <w:p w14:paraId="7D5CD46D" w14:textId="77777777" w:rsidR="005E27E9" w:rsidRDefault="00FF470A" w:rsidP="00FF470A">
      <w:pPr>
        <w:spacing w:after="120"/>
      </w:pPr>
      <w:r>
        <w:t xml:space="preserve">De oppgitte prisene er faste i ett (1) år fra avtalens ikrafttredelse. Prisene kan deretter indeksreguleres en gang hvert år, tilsvarende økningen i Statistisk sentralbyrås konsumprisindeks </w:t>
      </w:r>
      <w:hyperlink r:id="rId19" w:history="1">
        <w:r w:rsidR="0012588C" w:rsidRPr="0012588C">
          <w:rPr>
            <w:rStyle w:val="Hyperkobling"/>
          </w:rPr>
          <w:t>14700: Konsumprisindeks (KPI), etter vare- og tjenestegruppe (2025=100) 2000M01-2026M06</w:t>
        </w:r>
      </w:hyperlink>
      <w:r>
        <w:t>; gruppenivå 1</w:t>
      </w:r>
      <w:r w:rsidR="00912243">
        <w:t>1 Serverings- og o</w:t>
      </w:r>
      <w:r>
        <w:t xml:space="preserve">vernattingstjenester). </w:t>
      </w:r>
    </w:p>
    <w:p w14:paraId="3106B7B4" w14:textId="409DB606" w:rsidR="00FF470A" w:rsidRDefault="00FF470A" w:rsidP="00FF470A">
      <w:pPr>
        <w:spacing w:after="120"/>
      </w:pPr>
      <w:r>
        <w:t>Utgangspunktet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første</w:t>
      </w:r>
      <w:r>
        <w:rPr>
          <w:spacing w:val="-4"/>
        </w:rPr>
        <w:t xml:space="preserve"> </w:t>
      </w:r>
      <w:r>
        <w:t>eventuelle</w:t>
      </w:r>
      <w:r>
        <w:rPr>
          <w:spacing w:val="-3"/>
        </w:rPr>
        <w:t xml:space="preserve"> </w:t>
      </w:r>
      <w:r>
        <w:t>indeksreguleringen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måneden</w:t>
      </w:r>
      <w:r>
        <w:rPr>
          <w:spacing w:val="-7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ble</w:t>
      </w:r>
      <w:r>
        <w:rPr>
          <w:spacing w:val="-3"/>
        </w:rPr>
        <w:t xml:space="preserve"> </w:t>
      </w:r>
      <w:r>
        <w:t>inngått. Statistisk sentralbyrå legger ut nye månedstall den 10. i hver måned. Denne datoen vil benyttes for regulering av prisene.</w:t>
      </w:r>
    </w:p>
    <w:p w14:paraId="69C23B92" w14:textId="5E4B8EB3" w:rsidR="00FF470A" w:rsidRDefault="00FF470A" w:rsidP="00FF470A">
      <w:pPr>
        <w:spacing w:after="120"/>
      </w:pPr>
      <w:r>
        <w:t>Eventuelle</w:t>
      </w:r>
      <w:r>
        <w:rPr>
          <w:spacing w:val="-3"/>
        </w:rPr>
        <w:t xml:space="preserve"> </w:t>
      </w:r>
      <w:r>
        <w:t>prisreguleringer</w:t>
      </w:r>
      <w:r>
        <w:rPr>
          <w:spacing w:val="-2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iverksettes</w:t>
      </w:r>
      <w:r>
        <w:rPr>
          <w:spacing w:val="-5"/>
        </w:rPr>
        <w:t xml:space="preserve"> </w:t>
      </w:r>
      <w:r>
        <w:t>før</w:t>
      </w:r>
      <w:r>
        <w:rPr>
          <w:spacing w:val="-2"/>
        </w:rPr>
        <w:t xml:space="preserve"> </w:t>
      </w:r>
      <w:r w:rsidR="003724CA">
        <w:t>Oppdragsgiver</w:t>
      </w:r>
      <w:r>
        <w:rPr>
          <w:spacing w:val="-2"/>
        </w:rPr>
        <w:t xml:space="preserve"> </w:t>
      </w:r>
      <w:r>
        <w:t>skriftlig</w:t>
      </w:r>
      <w:r>
        <w:rPr>
          <w:spacing w:val="-3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godkjent</w:t>
      </w:r>
      <w:r>
        <w:rPr>
          <w:spacing w:val="-4"/>
        </w:rPr>
        <w:t xml:space="preserve"> </w:t>
      </w:r>
      <w:r>
        <w:t>dem.</w:t>
      </w:r>
      <w:r>
        <w:rPr>
          <w:spacing w:val="-4"/>
        </w:rPr>
        <w:t xml:space="preserve"> </w:t>
      </w:r>
      <w:r>
        <w:t xml:space="preserve">Alle prisendringer skal aksepteres av begge parter i bilag 9 – </w:t>
      </w:r>
      <w:r w:rsidRPr="005E27E9">
        <w:rPr>
          <w:iCs/>
        </w:rPr>
        <w:t>Mal for endringsavtale</w:t>
      </w:r>
      <w:r>
        <w:t>, før de er gyldige. Prisendringene gjelder fra den dato endringene er akseptert av begge parter.</w:t>
      </w:r>
    </w:p>
    <w:p w14:paraId="5B743F4E" w14:textId="77777777" w:rsidR="00FF470A" w:rsidRDefault="00FF470A" w:rsidP="00FF470A">
      <w:pPr>
        <w:spacing w:after="120"/>
      </w:pPr>
      <w:r>
        <w:t>Prisendring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gjelde</w:t>
      </w:r>
      <w:r>
        <w:rPr>
          <w:spacing w:val="-4"/>
        </w:rPr>
        <w:t xml:space="preserve"> </w:t>
      </w:r>
      <w:r>
        <w:t>for ett</w:t>
      </w:r>
      <w:r>
        <w:rPr>
          <w:spacing w:val="-3"/>
        </w:rPr>
        <w:t xml:space="preserve"> </w:t>
      </w:r>
      <w:r>
        <w:t>år</w:t>
      </w:r>
      <w:r>
        <w:rPr>
          <w:spacing w:val="-3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gangen,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varsles</w:t>
      </w:r>
      <w:r>
        <w:rPr>
          <w:spacing w:val="-4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måned</w:t>
      </w:r>
      <w:r>
        <w:rPr>
          <w:spacing w:val="-2"/>
        </w:rPr>
        <w:t xml:space="preserve"> </w:t>
      </w:r>
      <w:r>
        <w:t>før</w:t>
      </w:r>
      <w:r>
        <w:rPr>
          <w:spacing w:val="-1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nye</w:t>
      </w:r>
      <w:r>
        <w:rPr>
          <w:spacing w:val="-2"/>
        </w:rPr>
        <w:t xml:space="preserve"> </w:t>
      </w:r>
      <w:r>
        <w:t>prisen trer i kraft. Prisen kan endres i den utstrekning regler eller vedtak for offentlige avgifter endres med virkning for Leverandørens vederlag eller kostnader. Prisendring som følge av endringer i offentlige avgifter kan kun kreves hvis den aktuelle endringen har direkte tilknytning til kontrakten, og den ikke omfattes av annen prisendringsmekanisme.</w:t>
      </w:r>
    </w:p>
    <w:p w14:paraId="3D7DD844" w14:textId="77777777" w:rsidR="00FF470A" w:rsidRDefault="00FF470A" w:rsidP="00FF470A">
      <w:pPr>
        <w:pStyle w:val="NummerertOverskrift2"/>
      </w:pPr>
      <w:bookmarkStart w:id="3" w:name="_Toc235174904"/>
      <w:r>
        <w:lastRenderedPageBreak/>
        <w:t>Betalingsbetingelser</w:t>
      </w:r>
      <w:r>
        <w:rPr>
          <w:spacing w:val="-19"/>
        </w:rPr>
        <w:t xml:space="preserve"> </w:t>
      </w:r>
      <w:r>
        <w:t>og</w:t>
      </w:r>
      <w:r>
        <w:rPr>
          <w:spacing w:val="-19"/>
        </w:rPr>
        <w:t xml:space="preserve"> </w:t>
      </w:r>
      <w:r>
        <w:rPr>
          <w:spacing w:val="-2"/>
        </w:rPr>
        <w:t>fakturering</w:t>
      </w:r>
      <w:bookmarkEnd w:id="3"/>
    </w:p>
    <w:p w14:paraId="2763D677" w14:textId="3C275DB6" w:rsidR="00745B7C" w:rsidRDefault="00745B7C" w:rsidP="00745B7C">
      <w:pPr>
        <w:pStyle w:val="NummerertOverskrift3"/>
      </w:pPr>
      <w:bookmarkStart w:id="4" w:name="_Toc235174905"/>
      <w:r>
        <w:t>Fakturering</w:t>
      </w:r>
      <w:bookmarkEnd w:id="4"/>
    </w:p>
    <w:p w14:paraId="08E25227" w14:textId="77777777" w:rsidR="00E10670" w:rsidRDefault="00E10670" w:rsidP="00FF470A">
      <w:pPr>
        <w:spacing w:after="120"/>
      </w:pPr>
      <w:r>
        <w:t>Fakturering foretas etterskuddsvis.</w:t>
      </w:r>
    </w:p>
    <w:p w14:paraId="1FDE6EFD" w14:textId="1EDFC055" w:rsidR="00FF470A" w:rsidRDefault="00FF470A" w:rsidP="00FF470A">
      <w:pPr>
        <w:spacing w:after="120"/>
      </w:pPr>
      <w:r>
        <w:t>Leverandørens</w:t>
      </w:r>
      <w:r>
        <w:rPr>
          <w:spacing w:val="-4"/>
        </w:rPr>
        <w:t xml:space="preserve"> </w:t>
      </w:r>
      <w:r>
        <w:t>fakturaer</w:t>
      </w:r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spesifiseres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dokumenteres</w:t>
      </w:r>
      <w:r>
        <w:rPr>
          <w:spacing w:val="-4"/>
        </w:rPr>
        <w:t xml:space="preserve"> </w:t>
      </w:r>
      <w:r>
        <w:t>slik</w:t>
      </w:r>
      <w:r>
        <w:rPr>
          <w:spacing w:val="-1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kan</w:t>
      </w:r>
      <w:r>
        <w:rPr>
          <w:spacing w:val="-7"/>
        </w:rPr>
        <w:t xml:space="preserve"> </w:t>
      </w:r>
      <w:r>
        <w:t>kontrolleres</w:t>
      </w:r>
      <w:r>
        <w:rPr>
          <w:spacing w:val="-4"/>
        </w:rPr>
        <w:t xml:space="preserve"> </w:t>
      </w:r>
      <w:r>
        <w:t xml:space="preserve">av </w:t>
      </w:r>
      <w:r>
        <w:rPr>
          <w:spacing w:val="-2"/>
        </w:rPr>
        <w:t>oppdragsgiver.</w:t>
      </w:r>
    </w:p>
    <w:p w14:paraId="3354A1EC" w14:textId="14B37C45" w:rsidR="00FF470A" w:rsidRDefault="00FF470A" w:rsidP="00FF470A">
      <w:pPr>
        <w:spacing w:after="120"/>
      </w:pPr>
      <w:r>
        <w:t>På</w:t>
      </w:r>
      <w:r>
        <w:rPr>
          <w:spacing w:val="-7"/>
        </w:rPr>
        <w:t xml:space="preserve"> </w:t>
      </w:r>
      <w:r>
        <w:t>faktura</w:t>
      </w:r>
      <w:r>
        <w:rPr>
          <w:spacing w:val="-6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den</w:t>
      </w:r>
      <w:r>
        <w:rPr>
          <w:spacing w:val="-6"/>
        </w:rPr>
        <w:t xml:space="preserve"> </w:t>
      </w:r>
      <w:r>
        <w:t>endelige</w:t>
      </w:r>
      <w:r>
        <w:rPr>
          <w:spacing w:val="-4"/>
        </w:rPr>
        <w:t xml:space="preserve"> </w:t>
      </w:r>
      <w:r>
        <w:t>prisen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tjenesten</w:t>
      </w:r>
      <w:r>
        <w:rPr>
          <w:spacing w:val="-6"/>
        </w:rPr>
        <w:t xml:space="preserve"> </w:t>
      </w:r>
      <w:r>
        <w:rPr>
          <w:spacing w:val="-2"/>
        </w:rPr>
        <w:t>spesifiseres</w:t>
      </w:r>
      <w:r w:rsidR="0000391C">
        <w:rPr>
          <w:spacing w:val="-2"/>
        </w:rPr>
        <w:t xml:space="preserve">, se </w:t>
      </w:r>
      <w:r w:rsidR="006D52DF">
        <w:rPr>
          <w:spacing w:val="-2"/>
        </w:rPr>
        <w:t xml:space="preserve">Bilag </w:t>
      </w:r>
      <w:r w:rsidR="00084375">
        <w:rPr>
          <w:spacing w:val="-2"/>
        </w:rPr>
        <w:t xml:space="preserve">1 – </w:t>
      </w:r>
      <w:r w:rsidR="0000391C">
        <w:rPr>
          <w:spacing w:val="-2"/>
        </w:rPr>
        <w:t>Kravspesifikasjon</w:t>
      </w:r>
      <w:r w:rsidR="00084375">
        <w:rPr>
          <w:spacing w:val="-2"/>
        </w:rPr>
        <w:t xml:space="preserve">, pkt. </w:t>
      </w:r>
      <w:r w:rsidR="00CD37CF">
        <w:rPr>
          <w:spacing w:val="-2"/>
        </w:rPr>
        <w:t>3.4.3</w:t>
      </w:r>
      <w:r>
        <w:rPr>
          <w:spacing w:val="-2"/>
        </w:rPr>
        <w:t>.</w:t>
      </w:r>
    </w:p>
    <w:p w14:paraId="3DE040D9" w14:textId="77777777" w:rsidR="00E41F9B" w:rsidRDefault="00E41F9B" w:rsidP="00E41F9B">
      <w:pPr>
        <w:pStyle w:val="NummerertOverskrift3"/>
      </w:pPr>
      <w:bookmarkStart w:id="5" w:name="_Toc235174906"/>
      <w:r>
        <w:t>Betalingsmåter</w:t>
      </w:r>
      <w:bookmarkEnd w:id="5"/>
    </w:p>
    <w:p w14:paraId="50D4B58C" w14:textId="0ABADDEB" w:rsidR="00FF470A" w:rsidRDefault="00FF470A" w:rsidP="00FF470A">
      <w:pPr>
        <w:spacing w:after="120"/>
      </w:pPr>
      <w:r>
        <w:t>Betalingsmåter</w:t>
      </w:r>
      <w:r>
        <w:rPr>
          <w:spacing w:val="-2"/>
        </w:rPr>
        <w:t xml:space="preserve"> </w:t>
      </w:r>
      <w:r>
        <w:t>avtales</w:t>
      </w:r>
      <w:r>
        <w:rPr>
          <w:spacing w:val="-3"/>
        </w:rPr>
        <w:t xml:space="preserve"> </w:t>
      </w:r>
      <w:r>
        <w:t>nærmere</w:t>
      </w:r>
      <w:r>
        <w:rPr>
          <w:spacing w:val="-5"/>
        </w:rPr>
        <w:t xml:space="preserve"> </w:t>
      </w:r>
      <w:r w:rsidR="00F109FE">
        <w:t xml:space="preserve">for </w:t>
      </w:r>
      <w:r w:rsidR="004F7BBF">
        <w:t>hvert arrangement</w:t>
      </w:r>
      <w:r>
        <w:t>,</w:t>
      </w:r>
      <w:r>
        <w:rPr>
          <w:spacing w:val="-4"/>
        </w:rPr>
        <w:t xml:space="preserve"> </w:t>
      </w:r>
      <w:r>
        <w:t>men</w:t>
      </w:r>
      <w:r>
        <w:rPr>
          <w:spacing w:val="-5"/>
        </w:rPr>
        <w:t xml:space="preserve"> </w:t>
      </w:r>
      <w:r>
        <w:t>minimum</w:t>
      </w:r>
      <w:r>
        <w:rPr>
          <w:spacing w:val="-4"/>
        </w:rPr>
        <w:t xml:space="preserve"> </w:t>
      </w:r>
      <w:r>
        <w:t>følgende betalingsmåter skal være mulig:</w:t>
      </w:r>
    </w:p>
    <w:p w14:paraId="0B459B66" w14:textId="77777777" w:rsidR="00FF470A" w:rsidRDefault="00FF470A" w:rsidP="00E52891">
      <w:pPr>
        <w:pStyle w:val="Listeavsnitt"/>
        <w:numPr>
          <w:ilvl w:val="0"/>
          <w:numId w:val="29"/>
        </w:numPr>
        <w:spacing w:after="120"/>
      </w:pPr>
      <w:proofErr w:type="spellStart"/>
      <w:r w:rsidRPr="00E52891">
        <w:rPr>
          <w:spacing w:val="-2"/>
          <w:sz w:val="22"/>
        </w:rPr>
        <w:t>Debitkort</w:t>
      </w:r>
      <w:proofErr w:type="spellEnd"/>
    </w:p>
    <w:p w14:paraId="08673BE0" w14:textId="77777777" w:rsidR="00FF470A" w:rsidRDefault="00FF470A" w:rsidP="00E52891">
      <w:pPr>
        <w:pStyle w:val="Listeavsnitt"/>
        <w:numPr>
          <w:ilvl w:val="0"/>
          <w:numId w:val="29"/>
        </w:numPr>
        <w:spacing w:after="120"/>
      </w:pPr>
      <w:r w:rsidRPr="00E52891">
        <w:rPr>
          <w:spacing w:val="-2"/>
          <w:sz w:val="22"/>
        </w:rPr>
        <w:t>Kredittkort</w:t>
      </w:r>
    </w:p>
    <w:p w14:paraId="7B70AD1B" w14:textId="77777777" w:rsidR="00FF470A" w:rsidRDefault="00FF470A" w:rsidP="00E52891">
      <w:pPr>
        <w:pStyle w:val="Listeavsnitt"/>
        <w:numPr>
          <w:ilvl w:val="0"/>
          <w:numId w:val="29"/>
        </w:numPr>
        <w:spacing w:after="120"/>
      </w:pPr>
      <w:r w:rsidRPr="00E52891">
        <w:rPr>
          <w:color w:val="211F1F"/>
          <w:spacing w:val="-2"/>
          <w:sz w:val="22"/>
        </w:rPr>
        <w:t>Faktura</w:t>
      </w:r>
    </w:p>
    <w:p w14:paraId="344DC439" w14:textId="19DDB30C" w:rsidR="00721F1A" w:rsidRDefault="00721F1A" w:rsidP="00721F1A">
      <w:pPr>
        <w:pStyle w:val="NummerertOverskrift3"/>
      </w:pPr>
      <w:bookmarkStart w:id="6" w:name="_Toc235174907"/>
      <w:r>
        <w:t>E-faktura og merking</w:t>
      </w:r>
      <w:bookmarkEnd w:id="6"/>
    </w:p>
    <w:p w14:paraId="03D36DD3" w14:textId="176BA8B8" w:rsidR="00C1655C" w:rsidRDefault="00FF470A" w:rsidP="00E52891">
      <w:pPr>
        <w:spacing w:after="120"/>
      </w:pPr>
      <w:r w:rsidRPr="00E52891">
        <w:t xml:space="preserve">Leverandøren skal levere faktura, kreditnotaer, purringer i henhold til det fastsatte formatet Elektronisk </w:t>
      </w:r>
      <w:proofErr w:type="spellStart"/>
      <w:r w:rsidRPr="00E52891">
        <w:t>handelsformat</w:t>
      </w:r>
      <w:proofErr w:type="spellEnd"/>
      <w:r w:rsidRPr="00E52891">
        <w:t xml:space="preserve"> (EHF) med innkjøpsordrenummer</w:t>
      </w:r>
      <w:r w:rsidR="00DD30E3">
        <w:t xml:space="preserve"> (minimum </w:t>
      </w:r>
      <w:r w:rsidR="00FD50F4">
        <w:t xml:space="preserve">rammeavtalens </w:t>
      </w:r>
      <w:proofErr w:type="spellStart"/>
      <w:r w:rsidR="00DD30E3">
        <w:t>kontrakts</w:t>
      </w:r>
      <w:r w:rsidR="00FD50F4">
        <w:t>nummer</w:t>
      </w:r>
      <w:proofErr w:type="spellEnd"/>
      <w:r w:rsidR="00C1655C">
        <w:t xml:space="preserve"> «2026/</w:t>
      </w:r>
      <w:proofErr w:type="spellStart"/>
      <w:r w:rsidR="00C1655C">
        <w:t>xxxxx</w:t>
      </w:r>
      <w:proofErr w:type="spellEnd"/>
      <w:r w:rsidR="00C1655C">
        <w:t>»</w:t>
      </w:r>
      <w:r w:rsidR="00FD50F4">
        <w:t xml:space="preserve"> og bestiller</w:t>
      </w:r>
      <w:r w:rsidR="00C1655C">
        <w:t xml:space="preserve">s </w:t>
      </w:r>
      <w:r w:rsidR="00FD50F4">
        <w:t>referanse «1960</w:t>
      </w:r>
      <w:r w:rsidR="00C1655C">
        <w:t>xxxx»</w:t>
      </w:r>
      <w:r w:rsidR="000762A5">
        <w:t>)</w:t>
      </w:r>
      <w:r w:rsidRPr="00E52891">
        <w:t xml:space="preserve">. </w:t>
      </w:r>
    </w:p>
    <w:p w14:paraId="45FAAD74" w14:textId="24DCE9D4" w:rsidR="00AC053F" w:rsidRDefault="00FF470A" w:rsidP="00E52891">
      <w:pPr>
        <w:spacing w:after="120"/>
      </w:pPr>
      <w:r w:rsidRPr="00E52891">
        <w:t>Leverandøren må selv bære eventuelle kostnader som leveranse av elektronisk faktura måtte medføre for denne.</w:t>
      </w:r>
    </w:p>
    <w:p w14:paraId="5A9A55E3" w14:textId="77777777" w:rsidR="00AC053F" w:rsidRDefault="00AC053F" w:rsidP="00AC053F">
      <w:pPr>
        <w:pStyle w:val="NummerertOverskrift3"/>
      </w:pPr>
      <w:bookmarkStart w:id="7" w:name="_Toc235174908"/>
      <w:r>
        <w:t>Forfall</w:t>
      </w:r>
      <w:bookmarkEnd w:id="7"/>
    </w:p>
    <w:p w14:paraId="22FE7AE1" w14:textId="716569D7" w:rsidR="00FF470A" w:rsidRDefault="00FF470A" w:rsidP="00E52891">
      <w:pPr>
        <w:spacing w:after="120"/>
      </w:pPr>
      <w:r w:rsidRPr="00E52891">
        <w:t>Oppdragsgiver skal få 30 dagers betalingsfrist ved valg av faktura.</w:t>
      </w:r>
    </w:p>
    <w:p w14:paraId="1012D298" w14:textId="1263C3B2" w:rsidR="00667D9D" w:rsidRDefault="00667D9D" w:rsidP="005C086C">
      <w:pPr>
        <w:pStyle w:val="NummerertOverskrift3"/>
      </w:pPr>
      <w:bookmarkStart w:id="8" w:name="_Toc235174909"/>
      <w:r>
        <w:t>Feilbetaling</w:t>
      </w:r>
      <w:bookmarkEnd w:id="8"/>
    </w:p>
    <w:p w14:paraId="41EC70CE" w14:textId="77777777" w:rsidR="005C086C" w:rsidRPr="000C5998" w:rsidRDefault="005C086C" w:rsidP="005C086C">
      <w:bookmarkStart w:id="9" w:name="_Toc76180904"/>
      <w:r w:rsidRPr="000C5998">
        <w:t xml:space="preserve">Dersom </w:t>
      </w:r>
      <w:r>
        <w:t>Kunden</w:t>
      </w:r>
      <w:r w:rsidRPr="000C5998">
        <w:t xml:space="preserve"> i konkrete tilfeller har betalt for mye for en tjeneste, skal leverandøren omgående, og uten å avvente påkrav fra </w:t>
      </w:r>
      <w:r>
        <w:t>Kunden</w:t>
      </w:r>
      <w:r w:rsidRPr="000C5998">
        <w:t xml:space="preserve">, refundere </w:t>
      </w:r>
      <w:r>
        <w:t xml:space="preserve">Kunden </w:t>
      </w:r>
      <w:r w:rsidRPr="000C5998">
        <w:t xml:space="preserve">det beløp som </w:t>
      </w:r>
      <w:r>
        <w:t xml:space="preserve">Kunden </w:t>
      </w:r>
      <w:r w:rsidRPr="000C5998">
        <w:t>feilaktig har betalt for mye.</w:t>
      </w:r>
      <w:bookmarkEnd w:id="9"/>
    </w:p>
    <w:p w14:paraId="689167B8" w14:textId="640DBC72" w:rsidR="00667D9D" w:rsidRDefault="000762A5" w:rsidP="00E52891">
      <w:pPr>
        <w:spacing w:after="120"/>
      </w:pPr>
      <w:r>
        <w:tab/>
      </w:r>
      <w:r>
        <w:tab/>
      </w:r>
      <w:r>
        <w:tab/>
      </w:r>
      <w:r>
        <w:tab/>
      </w:r>
      <w:r>
        <w:tab/>
        <w:t>***</w:t>
      </w:r>
    </w:p>
    <w:p w14:paraId="1A439B53" w14:textId="77777777" w:rsidR="00686F22" w:rsidRPr="003D59D3" w:rsidRDefault="00E87C3C" w:rsidP="004410BA">
      <w:pPr>
        <w:rPr>
          <w:noProof/>
        </w:rPr>
      </w:pPr>
      <w:r w:rsidRPr="003D59D3">
        <w:rPr>
          <w:noProof/>
        </w:rPr>
        <w:lastRenderedPageBreak/>
        <w:drawing>
          <wp:inline distT="0" distB="0" distL="0" distR="0" wp14:anchorId="6526E92E" wp14:editId="20CC7BE7">
            <wp:extent cx="1821180" cy="750570"/>
            <wp:effectExtent l="0" t="0" r="0" b="0"/>
            <wp:docPr id="1677056582" name="Grafikk 1677056582" descr="Arbeidstilsynets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886079" name="Graphic 1533886079" descr="Arbeidstilsynets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rcRect l="19393" t="27003" b="25942"/>
                    <a:stretch/>
                  </pic:blipFill>
                  <pic:spPr bwMode="auto">
                    <a:xfrm>
                      <a:off x="0" y="0"/>
                      <a:ext cx="1821180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AA87E9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Postadresse:</w:t>
      </w:r>
    </w:p>
    <w:p w14:paraId="5F2CB76E" w14:textId="77777777" w:rsidR="00DE6F2C" w:rsidRPr="003D59D3" w:rsidRDefault="00DE6F2C" w:rsidP="00E87C3C">
      <w:pPr>
        <w:spacing w:after="0"/>
        <w:rPr>
          <w:noProof/>
        </w:rPr>
      </w:pPr>
      <w:r w:rsidRPr="003D59D3">
        <w:rPr>
          <w:noProof/>
        </w:rPr>
        <w:t>Arbeidstilsynet</w:t>
      </w:r>
    </w:p>
    <w:p w14:paraId="5185E33B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Postboks 4720 Torgarden</w:t>
      </w:r>
    </w:p>
    <w:p w14:paraId="186B3A55" w14:textId="77777777" w:rsidR="00E87C3C" w:rsidRPr="003D59D3" w:rsidRDefault="00E87C3C" w:rsidP="00E87C3C">
      <w:pPr>
        <w:rPr>
          <w:noProof/>
        </w:rPr>
      </w:pPr>
      <w:r w:rsidRPr="003D59D3">
        <w:rPr>
          <w:noProof/>
        </w:rPr>
        <w:t>7468 Trondheim</w:t>
      </w:r>
    </w:p>
    <w:p w14:paraId="64A997EF" w14:textId="77777777" w:rsidR="00E87C3C" w:rsidRPr="003D59D3" w:rsidRDefault="00E87C3C" w:rsidP="00E87C3C">
      <w:pPr>
        <w:spacing w:after="0"/>
        <w:rPr>
          <w:noProof/>
        </w:rPr>
      </w:pPr>
      <w:r w:rsidRPr="003D59D3">
        <w:rPr>
          <w:noProof/>
        </w:rPr>
        <w:t>Sentralbord:</w:t>
      </w:r>
    </w:p>
    <w:p w14:paraId="5936897C" w14:textId="77777777" w:rsidR="00E87C3C" w:rsidRPr="003D59D3" w:rsidRDefault="00E87C3C" w:rsidP="00E87C3C">
      <w:pPr>
        <w:rPr>
          <w:noProof/>
        </w:rPr>
      </w:pPr>
      <w:r w:rsidRPr="003D59D3">
        <w:rPr>
          <w:noProof/>
        </w:rPr>
        <w:t>73 19 97 00</w:t>
      </w:r>
    </w:p>
    <w:p w14:paraId="1C4535D6" w14:textId="77777777" w:rsidR="006E54E7" w:rsidRPr="00712209" w:rsidRDefault="00E87C3C" w:rsidP="00AD50A8">
      <w:pPr>
        <w:rPr>
          <w:b/>
          <w:bCs/>
          <w:noProof/>
        </w:rPr>
      </w:pPr>
      <w:r w:rsidRPr="003D59D3">
        <w:rPr>
          <w:b/>
          <w:bCs/>
          <w:noProof/>
        </w:rPr>
        <w:t>arbeidstilsynet.no</w:t>
      </w:r>
    </w:p>
    <w:sectPr w:rsidR="006E54E7" w:rsidRPr="00712209" w:rsidSect="0054341A">
      <w:headerReference w:type="default" r:id="rId22"/>
      <w:footerReference w:type="default" r:id="rId23"/>
      <w:footerReference w:type="first" r:id="rId24"/>
      <w:pgSz w:w="11906" w:h="16838" w:code="9"/>
      <w:pgMar w:top="2098" w:right="1701" w:bottom="1701" w:left="2098" w:header="720" w:footer="1021" w:gutter="0"/>
      <w:pgNumType w:start="0"/>
      <w:cols w:space="720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0D27" w14:textId="77777777" w:rsidR="00067284" w:rsidRPr="003D59D3" w:rsidRDefault="00067284" w:rsidP="00DC2681">
      <w:pPr>
        <w:spacing w:after="0" w:line="240" w:lineRule="auto"/>
      </w:pPr>
      <w:r w:rsidRPr="003D59D3">
        <w:separator/>
      </w:r>
    </w:p>
  </w:endnote>
  <w:endnote w:type="continuationSeparator" w:id="0">
    <w:p w14:paraId="35AD8450" w14:textId="77777777" w:rsidR="00067284" w:rsidRPr="003D59D3" w:rsidRDefault="00067284" w:rsidP="00DC2681">
      <w:pPr>
        <w:spacing w:after="0" w:line="240" w:lineRule="auto"/>
      </w:pPr>
      <w:r w:rsidRPr="003D59D3">
        <w:continuationSeparator/>
      </w:r>
    </w:p>
  </w:endnote>
  <w:endnote w:type="continuationNotice" w:id="1">
    <w:p w14:paraId="5CE0C627" w14:textId="77777777" w:rsidR="00067284" w:rsidRPr="003D59D3" w:rsidRDefault="000672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terata"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B3BD5" w14:textId="77777777" w:rsidR="0046105C" w:rsidRPr="003D59D3" w:rsidRDefault="0046105C" w:rsidP="009C0457">
    <w:pPr>
      <w:pStyle w:val="Bunntekst"/>
      <w:ind w:right="55"/>
      <w:jc w:val="center"/>
    </w:pPr>
    <w:r w:rsidRPr="003D59D3">
      <w:fldChar w:fldCharType="begin"/>
    </w:r>
    <w:r w:rsidRPr="003D59D3">
      <w:instrText xml:space="preserve"> PAGE   \* MERGEFORMAT </w:instrText>
    </w:r>
    <w:r w:rsidRPr="003D59D3">
      <w:fldChar w:fldCharType="separate"/>
    </w:r>
    <w:r w:rsidRPr="003D59D3">
      <w:t>4</w:t>
    </w:r>
    <w:r w:rsidRPr="003D59D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067AC" w14:textId="77777777" w:rsidR="0046105C" w:rsidRPr="003D59D3" w:rsidRDefault="0046105C" w:rsidP="00A52153">
    <w:pPr>
      <w:tabs>
        <w:tab w:val="left" w:pos="3119"/>
      </w:tabs>
      <w:ind w:left="-98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2AE0" w14:textId="77777777" w:rsidR="00506C99" w:rsidRPr="003D59D3" w:rsidRDefault="00506C99" w:rsidP="009C0457">
    <w:pPr>
      <w:pStyle w:val="Bunntekst"/>
      <w:ind w:right="55"/>
      <w:jc w:val="center"/>
    </w:pPr>
    <w:r w:rsidRPr="003D59D3">
      <w:fldChar w:fldCharType="begin"/>
    </w:r>
    <w:r w:rsidRPr="003D59D3">
      <w:instrText xml:space="preserve"> PAGE   \* MERGEFORMAT </w:instrText>
    </w:r>
    <w:r w:rsidRPr="003D59D3">
      <w:fldChar w:fldCharType="separate"/>
    </w:r>
    <w:r w:rsidRPr="003D59D3">
      <w:t>4</w:t>
    </w:r>
    <w:r w:rsidRPr="003D59D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2C04" w14:textId="77777777" w:rsidR="00E87C3C" w:rsidRPr="003D59D3" w:rsidRDefault="00E87C3C" w:rsidP="00A52153">
    <w:pPr>
      <w:tabs>
        <w:tab w:val="left" w:pos="3119"/>
      </w:tabs>
      <w:ind w:left="-9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E798" w14:textId="77777777" w:rsidR="00067284" w:rsidRPr="003D59D3" w:rsidRDefault="00067284" w:rsidP="00DC2681">
      <w:pPr>
        <w:spacing w:after="0" w:line="240" w:lineRule="auto"/>
      </w:pPr>
      <w:r w:rsidRPr="003D59D3">
        <w:separator/>
      </w:r>
    </w:p>
  </w:footnote>
  <w:footnote w:type="continuationSeparator" w:id="0">
    <w:p w14:paraId="128BB822" w14:textId="77777777" w:rsidR="00067284" w:rsidRPr="003D59D3" w:rsidRDefault="00067284" w:rsidP="00DC2681">
      <w:pPr>
        <w:spacing w:after="0" w:line="240" w:lineRule="auto"/>
      </w:pPr>
      <w:r w:rsidRPr="003D59D3">
        <w:continuationSeparator/>
      </w:r>
    </w:p>
  </w:footnote>
  <w:footnote w:type="continuationNotice" w:id="1">
    <w:p w14:paraId="14FFFA4B" w14:textId="77777777" w:rsidR="00067284" w:rsidRPr="003D59D3" w:rsidRDefault="000672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245A" w14:textId="77777777" w:rsidR="0046105C" w:rsidRPr="003D59D3" w:rsidRDefault="0046105C">
    <w:pPr>
      <w:pStyle w:val="Topptekst"/>
    </w:pPr>
    <w:r w:rsidRPr="003D59D3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691E" w14:textId="77777777" w:rsidR="00AC215C" w:rsidRPr="003D59D3" w:rsidRDefault="00AC215C">
    <w:pPr>
      <w:pStyle w:val="Topptekst"/>
    </w:pPr>
    <w:r w:rsidRPr="003D59D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22A4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2E0B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82406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E86EE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4630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E295E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3E3AB8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0279E2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7A679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A6E0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64D54"/>
    <w:multiLevelType w:val="hybridMultilevel"/>
    <w:tmpl w:val="B8BC95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F047E"/>
    <w:multiLevelType w:val="hybridMultilevel"/>
    <w:tmpl w:val="F44E16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65312"/>
    <w:multiLevelType w:val="hybridMultilevel"/>
    <w:tmpl w:val="424018B6"/>
    <w:lvl w:ilvl="0" w:tplc="61185F4A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 w:tplc="2F58AD84">
      <w:numFmt w:val="bullet"/>
      <w:lvlText w:val="•"/>
      <w:lvlJc w:val="left"/>
      <w:pPr>
        <w:ind w:left="1583" w:hanging="360"/>
      </w:pPr>
      <w:rPr>
        <w:rFonts w:hint="default"/>
        <w:lang w:val="nn-NO" w:eastAsia="en-US" w:bidi="ar-SA"/>
      </w:rPr>
    </w:lvl>
    <w:lvl w:ilvl="2" w:tplc="3B7E99D0">
      <w:numFmt w:val="bullet"/>
      <w:lvlText w:val="•"/>
      <w:lvlJc w:val="left"/>
      <w:pPr>
        <w:ind w:left="2447" w:hanging="360"/>
      </w:pPr>
      <w:rPr>
        <w:rFonts w:hint="default"/>
        <w:lang w:val="nn-NO" w:eastAsia="en-US" w:bidi="ar-SA"/>
      </w:rPr>
    </w:lvl>
    <w:lvl w:ilvl="3" w:tplc="3CF01D4C">
      <w:numFmt w:val="bullet"/>
      <w:lvlText w:val="•"/>
      <w:lvlJc w:val="left"/>
      <w:pPr>
        <w:ind w:left="3310" w:hanging="360"/>
      </w:pPr>
      <w:rPr>
        <w:rFonts w:hint="default"/>
        <w:lang w:val="nn-NO" w:eastAsia="en-US" w:bidi="ar-SA"/>
      </w:rPr>
    </w:lvl>
    <w:lvl w:ilvl="4" w:tplc="3D8EEB76">
      <w:numFmt w:val="bullet"/>
      <w:lvlText w:val="•"/>
      <w:lvlJc w:val="left"/>
      <w:pPr>
        <w:ind w:left="4174" w:hanging="360"/>
      </w:pPr>
      <w:rPr>
        <w:rFonts w:hint="default"/>
        <w:lang w:val="nn-NO" w:eastAsia="en-US" w:bidi="ar-SA"/>
      </w:rPr>
    </w:lvl>
    <w:lvl w:ilvl="5" w:tplc="9DC8A396">
      <w:numFmt w:val="bullet"/>
      <w:lvlText w:val="•"/>
      <w:lvlJc w:val="left"/>
      <w:pPr>
        <w:ind w:left="5038" w:hanging="360"/>
      </w:pPr>
      <w:rPr>
        <w:rFonts w:hint="default"/>
        <w:lang w:val="nn-NO" w:eastAsia="en-US" w:bidi="ar-SA"/>
      </w:rPr>
    </w:lvl>
    <w:lvl w:ilvl="6" w:tplc="5C32842E">
      <w:numFmt w:val="bullet"/>
      <w:lvlText w:val="•"/>
      <w:lvlJc w:val="left"/>
      <w:pPr>
        <w:ind w:left="5901" w:hanging="360"/>
      </w:pPr>
      <w:rPr>
        <w:rFonts w:hint="default"/>
        <w:lang w:val="nn-NO" w:eastAsia="en-US" w:bidi="ar-SA"/>
      </w:rPr>
    </w:lvl>
    <w:lvl w:ilvl="7" w:tplc="5C4E6E7A">
      <w:numFmt w:val="bullet"/>
      <w:lvlText w:val="•"/>
      <w:lvlJc w:val="left"/>
      <w:pPr>
        <w:ind w:left="6765" w:hanging="360"/>
      </w:pPr>
      <w:rPr>
        <w:rFonts w:hint="default"/>
        <w:lang w:val="nn-NO" w:eastAsia="en-US" w:bidi="ar-SA"/>
      </w:rPr>
    </w:lvl>
    <w:lvl w:ilvl="8" w:tplc="AADADFFC">
      <w:numFmt w:val="bullet"/>
      <w:lvlText w:val="•"/>
      <w:lvlJc w:val="left"/>
      <w:pPr>
        <w:ind w:left="7629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2B7F5F6F"/>
    <w:multiLevelType w:val="hybridMultilevel"/>
    <w:tmpl w:val="03541EF4"/>
    <w:lvl w:ilvl="0" w:tplc="E5AE024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 w:tplc="5A9A24FC">
      <w:numFmt w:val="bullet"/>
      <w:lvlText w:val="•"/>
      <w:lvlJc w:val="left"/>
      <w:pPr>
        <w:ind w:left="1583" w:hanging="360"/>
      </w:pPr>
      <w:rPr>
        <w:rFonts w:hint="default"/>
        <w:lang w:val="nn-NO" w:eastAsia="en-US" w:bidi="ar-SA"/>
      </w:rPr>
    </w:lvl>
    <w:lvl w:ilvl="2" w:tplc="3CC22856">
      <w:numFmt w:val="bullet"/>
      <w:lvlText w:val="•"/>
      <w:lvlJc w:val="left"/>
      <w:pPr>
        <w:ind w:left="2447" w:hanging="360"/>
      </w:pPr>
      <w:rPr>
        <w:rFonts w:hint="default"/>
        <w:lang w:val="nn-NO" w:eastAsia="en-US" w:bidi="ar-SA"/>
      </w:rPr>
    </w:lvl>
    <w:lvl w:ilvl="3" w:tplc="D946D53E">
      <w:numFmt w:val="bullet"/>
      <w:lvlText w:val="•"/>
      <w:lvlJc w:val="left"/>
      <w:pPr>
        <w:ind w:left="3310" w:hanging="360"/>
      </w:pPr>
      <w:rPr>
        <w:rFonts w:hint="default"/>
        <w:lang w:val="nn-NO" w:eastAsia="en-US" w:bidi="ar-SA"/>
      </w:rPr>
    </w:lvl>
    <w:lvl w:ilvl="4" w:tplc="321CEDB4">
      <w:numFmt w:val="bullet"/>
      <w:lvlText w:val="•"/>
      <w:lvlJc w:val="left"/>
      <w:pPr>
        <w:ind w:left="4174" w:hanging="360"/>
      </w:pPr>
      <w:rPr>
        <w:rFonts w:hint="default"/>
        <w:lang w:val="nn-NO" w:eastAsia="en-US" w:bidi="ar-SA"/>
      </w:rPr>
    </w:lvl>
    <w:lvl w:ilvl="5" w:tplc="C3680E42">
      <w:numFmt w:val="bullet"/>
      <w:lvlText w:val="•"/>
      <w:lvlJc w:val="left"/>
      <w:pPr>
        <w:ind w:left="5038" w:hanging="360"/>
      </w:pPr>
      <w:rPr>
        <w:rFonts w:hint="default"/>
        <w:lang w:val="nn-NO" w:eastAsia="en-US" w:bidi="ar-SA"/>
      </w:rPr>
    </w:lvl>
    <w:lvl w:ilvl="6" w:tplc="38C67A48">
      <w:numFmt w:val="bullet"/>
      <w:lvlText w:val="•"/>
      <w:lvlJc w:val="left"/>
      <w:pPr>
        <w:ind w:left="5901" w:hanging="360"/>
      </w:pPr>
      <w:rPr>
        <w:rFonts w:hint="default"/>
        <w:lang w:val="nn-NO" w:eastAsia="en-US" w:bidi="ar-SA"/>
      </w:rPr>
    </w:lvl>
    <w:lvl w:ilvl="7" w:tplc="B2E45F96">
      <w:numFmt w:val="bullet"/>
      <w:lvlText w:val="•"/>
      <w:lvlJc w:val="left"/>
      <w:pPr>
        <w:ind w:left="6765" w:hanging="360"/>
      </w:pPr>
      <w:rPr>
        <w:rFonts w:hint="default"/>
        <w:lang w:val="nn-NO" w:eastAsia="en-US" w:bidi="ar-SA"/>
      </w:rPr>
    </w:lvl>
    <w:lvl w:ilvl="8" w:tplc="6CEE3E26">
      <w:numFmt w:val="bullet"/>
      <w:lvlText w:val="•"/>
      <w:lvlJc w:val="left"/>
      <w:pPr>
        <w:ind w:left="7629" w:hanging="360"/>
      </w:pPr>
      <w:rPr>
        <w:rFonts w:hint="default"/>
        <w:lang w:val="nn-NO" w:eastAsia="en-US" w:bidi="ar-SA"/>
      </w:rPr>
    </w:lvl>
  </w:abstractNum>
  <w:abstractNum w:abstractNumId="14" w15:restartNumberingAfterBreak="0">
    <w:nsid w:val="2B9E7A4B"/>
    <w:multiLevelType w:val="hybridMultilevel"/>
    <w:tmpl w:val="CC7EADC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FB7D6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B3B0B0D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B5319B2"/>
    <w:multiLevelType w:val="multilevel"/>
    <w:tmpl w:val="0FACB858"/>
    <w:lvl w:ilvl="0">
      <w:start w:val="1"/>
      <w:numFmt w:val="decimal"/>
      <w:lvlText w:val="%1"/>
      <w:lvlJc w:val="left"/>
      <w:pPr>
        <w:ind w:left="433" w:hanging="432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0"/>
        <w:sz w:val="40"/>
        <w:szCs w:val="40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6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9"/>
        <w:sz w:val="24"/>
        <w:szCs w:val="24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721" w:hanging="720"/>
        <w:jc w:val="left"/>
      </w:pPr>
      <w:rPr>
        <w:rFonts w:hint="default"/>
        <w:spacing w:val="-2"/>
        <w:w w:val="99"/>
        <w:lang w:val="nn-NO" w:eastAsia="en-US" w:bidi="ar-SA"/>
      </w:rPr>
    </w:lvl>
    <w:lvl w:ilvl="3">
      <w:start w:val="1"/>
      <w:numFmt w:val="decimal"/>
      <w:lvlText w:val="%4."/>
      <w:lvlJc w:val="left"/>
      <w:pPr>
        <w:ind w:left="721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-1"/>
        <w:w w:val="100"/>
        <w:sz w:val="22"/>
        <w:szCs w:val="22"/>
        <w:lang w:val="nn-NO" w:eastAsia="en-US" w:bidi="ar-SA"/>
      </w:rPr>
    </w:lvl>
    <w:lvl w:ilvl="4">
      <w:numFmt w:val="bullet"/>
      <w:lvlText w:val="•"/>
      <w:lvlJc w:val="left"/>
      <w:pPr>
        <w:ind w:left="2879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95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03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1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97" w:hanging="720"/>
      </w:pPr>
      <w:rPr>
        <w:rFonts w:hint="default"/>
        <w:lang w:val="nn-NO" w:eastAsia="en-US" w:bidi="ar-SA"/>
      </w:rPr>
    </w:lvl>
  </w:abstractNum>
  <w:abstractNum w:abstractNumId="18" w15:restartNumberingAfterBreak="0">
    <w:nsid w:val="3E697457"/>
    <w:multiLevelType w:val="multilevel"/>
    <w:tmpl w:val="D4AE9DD8"/>
    <w:lvl w:ilvl="0">
      <w:start w:val="1"/>
      <w:numFmt w:val="decimal"/>
      <w:pStyle w:val="NummerertOverskrift2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pStyle w:val="NummerertOverskrift3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pStyle w:val="NummerertOverskrift4"/>
      <w:suff w:val="space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19" w15:restartNumberingAfterBreak="0">
    <w:nsid w:val="463E6B55"/>
    <w:multiLevelType w:val="hybridMultilevel"/>
    <w:tmpl w:val="669CCEAE"/>
    <w:lvl w:ilvl="0" w:tplc="A664DD46">
      <w:start w:val="1"/>
      <w:numFmt w:val="bullet"/>
      <w:pStyle w:val="Punkt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E099B"/>
    <w:multiLevelType w:val="hybridMultilevel"/>
    <w:tmpl w:val="6B9A67FE"/>
    <w:lvl w:ilvl="0" w:tplc="F10606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 w:tplc="C888B570">
      <w:numFmt w:val="bullet"/>
      <w:lvlText w:val="•"/>
      <w:lvlJc w:val="left"/>
      <w:pPr>
        <w:ind w:left="1552" w:hanging="360"/>
      </w:pPr>
      <w:rPr>
        <w:rFonts w:hint="default"/>
        <w:lang w:val="nn-NO" w:eastAsia="en-US" w:bidi="ar-SA"/>
      </w:rPr>
    </w:lvl>
    <w:lvl w:ilvl="2" w:tplc="376C98E2">
      <w:numFmt w:val="bullet"/>
      <w:lvlText w:val="•"/>
      <w:lvlJc w:val="left"/>
      <w:pPr>
        <w:ind w:left="2387" w:hanging="360"/>
      </w:pPr>
      <w:rPr>
        <w:rFonts w:hint="default"/>
        <w:lang w:val="nn-NO" w:eastAsia="en-US" w:bidi="ar-SA"/>
      </w:rPr>
    </w:lvl>
    <w:lvl w:ilvl="3" w:tplc="C310F42A">
      <w:numFmt w:val="bullet"/>
      <w:lvlText w:val="•"/>
      <w:lvlJc w:val="left"/>
      <w:pPr>
        <w:ind w:left="3223" w:hanging="360"/>
      </w:pPr>
      <w:rPr>
        <w:rFonts w:hint="default"/>
        <w:lang w:val="nn-NO" w:eastAsia="en-US" w:bidi="ar-SA"/>
      </w:rPr>
    </w:lvl>
    <w:lvl w:ilvl="4" w:tplc="9B4E9C78">
      <w:numFmt w:val="bullet"/>
      <w:lvlText w:val="•"/>
      <w:lvlJc w:val="left"/>
      <w:pPr>
        <w:ind w:left="4058" w:hanging="360"/>
      </w:pPr>
      <w:rPr>
        <w:rFonts w:hint="default"/>
        <w:lang w:val="nn-NO" w:eastAsia="en-US" w:bidi="ar-SA"/>
      </w:rPr>
    </w:lvl>
    <w:lvl w:ilvl="5" w:tplc="1C8218AC">
      <w:numFmt w:val="bullet"/>
      <w:lvlText w:val="•"/>
      <w:lvlJc w:val="left"/>
      <w:pPr>
        <w:ind w:left="4894" w:hanging="360"/>
      </w:pPr>
      <w:rPr>
        <w:rFonts w:hint="default"/>
        <w:lang w:val="nn-NO" w:eastAsia="en-US" w:bidi="ar-SA"/>
      </w:rPr>
    </w:lvl>
    <w:lvl w:ilvl="6" w:tplc="F9AA7CF6">
      <w:numFmt w:val="bullet"/>
      <w:lvlText w:val="•"/>
      <w:lvlJc w:val="left"/>
      <w:pPr>
        <w:ind w:left="5729" w:hanging="360"/>
      </w:pPr>
      <w:rPr>
        <w:rFonts w:hint="default"/>
        <w:lang w:val="nn-NO" w:eastAsia="en-US" w:bidi="ar-SA"/>
      </w:rPr>
    </w:lvl>
    <w:lvl w:ilvl="7" w:tplc="596AA7F0">
      <w:numFmt w:val="bullet"/>
      <w:lvlText w:val="•"/>
      <w:lvlJc w:val="left"/>
      <w:pPr>
        <w:ind w:left="6565" w:hanging="360"/>
      </w:pPr>
      <w:rPr>
        <w:rFonts w:hint="default"/>
        <w:lang w:val="nn-NO" w:eastAsia="en-US" w:bidi="ar-SA"/>
      </w:rPr>
    </w:lvl>
    <w:lvl w:ilvl="8" w:tplc="52867160">
      <w:numFmt w:val="bullet"/>
      <w:lvlText w:val="•"/>
      <w:lvlJc w:val="left"/>
      <w:pPr>
        <w:ind w:left="7400" w:hanging="360"/>
      </w:pPr>
      <w:rPr>
        <w:rFonts w:hint="default"/>
        <w:lang w:val="nn-NO" w:eastAsia="en-US" w:bidi="ar-SA"/>
      </w:rPr>
    </w:lvl>
  </w:abstractNum>
  <w:abstractNum w:abstractNumId="21" w15:restartNumberingAfterBreak="0">
    <w:nsid w:val="50E47FA6"/>
    <w:multiLevelType w:val="hybridMultilevel"/>
    <w:tmpl w:val="A46A251E"/>
    <w:lvl w:ilvl="0" w:tplc="4FC0D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9688B"/>
    <w:multiLevelType w:val="multilevel"/>
    <w:tmpl w:val="04140023"/>
    <w:styleLink w:val="Artikkelavsnitt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A623A0D"/>
    <w:multiLevelType w:val="multilevel"/>
    <w:tmpl w:val="7E96B9BE"/>
    <w:lvl w:ilvl="0">
      <w:start w:val="1"/>
      <w:numFmt w:val="decimal"/>
      <w:lvlText w:val="%1"/>
      <w:lvlJc w:val="left"/>
      <w:pPr>
        <w:ind w:left="654" w:hanging="653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654" w:hanging="6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654" w:hanging="6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3268" w:hanging="653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138" w:hanging="653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008" w:hanging="653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877" w:hanging="653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747" w:hanging="653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617" w:hanging="653"/>
      </w:pPr>
      <w:rPr>
        <w:rFonts w:hint="default"/>
        <w:lang w:val="nn-NO" w:eastAsia="en-US" w:bidi="ar-SA"/>
      </w:rPr>
    </w:lvl>
  </w:abstractNum>
  <w:abstractNum w:abstractNumId="24" w15:restartNumberingAfterBreak="0">
    <w:nsid w:val="5F2F59A2"/>
    <w:multiLevelType w:val="multilevel"/>
    <w:tmpl w:val="604EECEE"/>
    <w:lvl w:ilvl="0">
      <w:start w:val="1"/>
      <w:numFmt w:val="decimal"/>
      <w:lvlText w:val="%1"/>
      <w:lvlJc w:val="left"/>
      <w:pPr>
        <w:ind w:left="410" w:hanging="2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1" w:hanging="428"/>
        <w:jc w:val="lef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9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539" w:hanging="428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98" w:hanging="428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58" w:hanging="428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17" w:hanging="428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76" w:hanging="428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36" w:hanging="428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295" w:hanging="428"/>
      </w:pPr>
      <w:rPr>
        <w:rFonts w:hint="default"/>
        <w:lang w:val="nn-NO" w:eastAsia="en-US" w:bidi="ar-SA"/>
      </w:rPr>
    </w:lvl>
  </w:abstractNum>
  <w:abstractNum w:abstractNumId="25" w15:restartNumberingAfterBreak="0">
    <w:nsid w:val="660E7673"/>
    <w:multiLevelType w:val="hybridMultilevel"/>
    <w:tmpl w:val="0C7C668E"/>
    <w:lvl w:ilvl="0" w:tplc="2B92E556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6077D"/>
    <w:multiLevelType w:val="hybridMultilevel"/>
    <w:tmpl w:val="BEE4A9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618354">
    <w:abstractNumId w:val="15"/>
  </w:num>
  <w:num w:numId="2" w16cid:durableId="1020814350">
    <w:abstractNumId w:val="16"/>
  </w:num>
  <w:num w:numId="3" w16cid:durableId="1231312820">
    <w:abstractNumId w:val="22"/>
  </w:num>
  <w:num w:numId="4" w16cid:durableId="820199739">
    <w:abstractNumId w:val="9"/>
  </w:num>
  <w:num w:numId="5" w16cid:durableId="645859764">
    <w:abstractNumId w:val="7"/>
  </w:num>
  <w:num w:numId="6" w16cid:durableId="88159468">
    <w:abstractNumId w:val="6"/>
  </w:num>
  <w:num w:numId="7" w16cid:durableId="411853066">
    <w:abstractNumId w:val="5"/>
  </w:num>
  <w:num w:numId="8" w16cid:durableId="1701316839">
    <w:abstractNumId w:val="4"/>
  </w:num>
  <w:num w:numId="9" w16cid:durableId="1496535211">
    <w:abstractNumId w:val="8"/>
  </w:num>
  <w:num w:numId="10" w16cid:durableId="514810863">
    <w:abstractNumId w:val="3"/>
  </w:num>
  <w:num w:numId="11" w16cid:durableId="1441147278">
    <w:abstractNumId w:val="2"/>
  </w:num>
  <w:num w:numId="12" w16cid:durableId="1792672095">
    <w:abstractNumId w:val="1"/>
  </w:num>
  <w:num w:numId="13" w16cid:durableId="1166245034">
    <w:abstractNumId w:val="0"/>
  </w:num>
  <w:num w:numId="14" w16cid:durableId="1971742098">
    <w:abstractNumId w:val="21"/>
  </w:num>
  <w:num w:numId="15" w16cid:durableId="198737880">
    <w:abstractNumId w:val="19"/>
  </w:num>
  <w:num w:numId="16" w16cid:durableId="430470473">
    <w:abstractNumId w:val="18"/>
  </w:num>
  <w:num w:numId="17" w16cid:durableId="938565216">
    <w:abstractNumId w:val="25"/>
  </w:num>
  <w:num w:numId="18" w16cid:durableId="1881236762">
    <w:abstractNumId w:val="26"/>
  </w:num>
  <w:num w:numId="19" w16cid:durableId="1500077196">
    <w:abstractNumId w:val="14"/>
  </w:num>
  <w:num w:numId="20" w16cid:durableId="1572886463">
    <w:abstractNumId w:val="10"/>
  </w:num>
  <w:num w:numId="21" w16cid:durableId="1025054782">
    <w:abstractNumId w:val="13"/>
  </w:num>
  <w:num w:numId="22" w16cid:durableId="678777820">
    <w:abstractNumId w:val="12"/>
  </w:num>
  <w:num w:numId="23" w16cid:durableId="1883011104">
    <w:abstractNumId w:val="17"/>
  </w:num>
  <w:num w:numId="24" w16cid:durableId="1960379151">
    <w:abstractNumId w:val="23"/>
  </w:num>
  <w:num w:numId="25" w16cid:durableId="309094168">
    <w:abstractNumId w:val="18"/>
  </w:num>
  <w:num w:numId="26" w16cid:durableId="212934639">
    <w:abstractNumId w:val="18"/>
  </w:num>
  <w:num w:numId="27" w16cid:durableId="2020620492">
    <w:abstractNumId w:val="20"/>
  </w:num>
  <w:num w:numId="28" w16cid:durableId="1732575510">
    <w:abstractNumId w:val="24"/>
  </w:num>
  <w:num w:numId="29" w16cid:durableId="163285939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5D1"/>
    <w:rsid w:val="000005AE"/>
    <w:rsid w:val="000016FC"/>
    <w:rsid w:val="000020AB"/>
    <w:rsid w:val="00003121"/>
    <w:rsid w:val="0000391C"/>
    <w:rsid w:val="00004F4D"/>
    <w:rsid w:val="00007344"/>
    <w:rsid w:val="000136CB"/>
    <w:rsid w:val="00021C62"/>
    <w:rsid w:val="00031488"/>
    <w:rsid w:val="0003466B"/>
    <w:rsid w:val="00036027"/>
    <w:rsid w:val="00036BA6"/>
    <w:rsid w:val="000428A2"/>
    <w:rsid w:val="000438F9"/>
    <w:rsid w:val="00044046"/>
    <w:rsid w:val="00046BA8"/>
    <w:rsid w:val="00047FEA"/>
    <w:rsid w:val="00060882"/>
    <w:rsid w:val="00063226"/>
    <w:rsid w:val="00063CA4"/>
    <w:rsid w:val="000654D4"/>
    <w:rsid w:val="000668C7"/>
    <w:rsid w:val="00067284"/>
    <w:rsid w:val="000762A5"/>
    <w:rsid w:val="000775D1"/>
    <w:rsid w:val="0008255E"/>
    <w:rsid w:val="00083240"/>
    <w:rsid w:val="00084375"/>
    <w:rsid w:val="00085DE5"/>
    <w:rsid w:val="00087E66"/>
    <w:rsid w:val="0009048D"/>
    <w:rsid w:val="000941B0"/>
    <w:rsid w:val="00095B4E"/>
    <w:rsid w:val="000A0828"/>
    <w:rsid w:val="000A0CC9"/>
    <w:rsid w:val="000A30C9"/>
    <w:rsid w:val="000A4394"/>
    <w:rsid w:val="000A6AEF"/>
    <w:rsid w:val="000A7376"/>
    <w:rsid w:val="000B0B7D"/>
    <w:rsid w:val="000B0F8B"/>
    <w:rsid w:val="000B3D17"/>
    <w:rsid w:val="000B3DF9"/>
    <w:rsid w:val="000B5456"/>
    <w:rsid w:val="000C36C0"/>
    <w:rsid w:val="000C6646"/>
    <w:rsid w:val="000D0991"/>
    <w:rsid w:val="000D1A61"/>
    <w:rsid w:val="000D3865"/>
    <w:rsid w:val="000D65ED"/>
    <w:rsid w:val="000D7F9B"/>
    <w:rsid w:val="000E59D3"/>
    <w:rsid w:val="000F204B"/>
    <w:rsid w:val="00106B6C"/>
    <w:rsid w:val="00114C46"/>
    <w:rsid w:val="00116849"/>
    <w:rsid w:val="001208B8"/>
    <w:rsid w:val="0012588C"/>
    <w:rsid w:val="00125D0B"/>
    <w:rsid w:val="00135487"/>
    <w:rsid w:val="0015408A"/>
    <w:rsid w:val="00157730"/>
    <w:rsid w:val="0016598D"/>
    <w:rsid w:val="001667BC"/>
    <w:rsid w:val="00166828"/>
    <w:rsid w:val="00172CAB"/>
    <w:rsid w:val="0018691D"/>
    <w:rsid w:val="00186C1E"/>
    <w:rsid w:val="00187047"/>
    <w:rsid w:val="00194F42"/>
    <w:rsid w:val="001A3F8D"/>
    <w:rsid w:val="001A64C3"/>
    <w:rsid w:val="001A7920"/>
    <w:rsid w:val="001B403C"/>
    <w:rsid w:val="001C1790"/>
    <w:rsid w:val="001C3124"/>
    <w:rsid w:val="001C7463"/>
    <w:rsid w:val="001D0942"/>
    <w:rsid w:val="001D1BA8"/>
    <w:rsid w:val="001D2EAD"/>
    <w:rsid w:val="001D45BD"/>
    <w:rsid w:val="001D6A85"/>
    <w:rsid w:val="001E4F3B"/>
    <w:rsid w:val="001E7E4F"/>
    <w:rsid w:val="001F0E42"/>
    <w:rsid w:val="00200CDC"/>
    <w:rsid w:val="002047B9"/>
    <w:rsid w:val="00204F15"/>
    <w:rsid w:val="00205C35"/>
    <w:rsid w:val="00215DE6"/>
    <w:rsid w:val="00220670"/>
    <w:rsid w:val="00226C38"/>
    <w:rsid w:val="00231BC2"/>
    <w:rsid w:val="00232F6C"/>
    <w:rsid w:val="00236CC1"/>
    <w:rsid w:val="00242630"/>
    <w:rsid w:val="00244776"/>
    <w:rsid w:val="00246025"/>
    <w:rsid w:val="00253091"/>
    <w:rsid w:val="002579EC"/>
    <w:rsid w:val="002616DC"/>
    <w:rsid w:val="00262C73"/>
    <w:rsid w:val="002641A7"/>
    <w:rsid w:val="00266174"/>
    <w:rsid w:val="00266DEE"/>
    <w:rsid w:val="00270ADD"/>
    <w:rsid w:val="00274207"/>
    <w:rsid w:val="002748AE"/>
    <w:rsid w:val="00275CF8"/>
    <w:rsid w:val="00276E66"/>
    <w:rsid w:val="00277C50"/>
    <w:rsid w:val="00287D23"/>
    <w:rsid w:val="00290FD4"/>
    <w:rsid w:val="00291726"/>
    <w:rsid w:val="002A03FD"/>
    <w:rsid w:val="002A1C6A"/>
    <w:rsid w:val="002A32D2"/>
    <w:rsid w:val="002A4437"/>
    <w:rsid w:val="002B178A"/>
    <w:rsid w:val="002B2504"/>
    <w:rsid w:val="002B5FD2"/>
    <w:rsid w:val="002B60BD"/>
    <w:rsid w:val="002E5470"/>
    <w:rsid w:val="002E5CED"/>
    <w:rsid w:val="002E6A01"/>
    <w:rsid w:val="002F770D"/>
    <w:rsid w:val="00301512"/>
    <w:rsid w:val="003043D1"/>
    <w:rsid w:val="0030459D"/>
    <w:rsid w:val="00314A49"/>
    <w:rsid w:val="003170A0"/>
    <w:rsid w:val="00327C92"/>
    <w:rsid w:val="00334098"/>
    <w:rsid w:val="00346451"/>
    <w:rsid w:val="00351EF8"/>
    <w:rsid w:val="003530E7"/>
    <w:rsid w:val="0035331F"/>
    <w:rsid w:val="00365F2A"/>
    <w:rsid w:val="00367797"/>
    <w:rsid w:val="00370DFC"/>
    <w:rsid w:val="003719A7"/>
    <w:rsid w:val="003724CA"/>
    <w:rsid w:val="00373307"/>
    <w:rsid w:val="003855CF"/>
    <w:rsid w:val="003944A5"/>
    <w:rsid w:val="003955F9"/>
    <w:rsid w:val="003A3232"/>
    <w:rsid w:val="003A5A01"/>
    <w:rsid w:val="003B151C"/>
    <w:rsid w:val="003B25CC"/>
    <w:rsid w:val="003B366C"/>
    <w:rsid w:val="003B7309"/>
    <w:rsid w:val="003C3863"/>
    <w:rsid w:val="003C3FFB"/>
    <w:rsid w:val="003C5CA1"/>
    <w:rsid w:val="003C6BA0"/>
    <w:rsid w:val="003D2ED9"/>
    <w:rsid w:val="003D447C"/>
    <w:rsid w:val="003D59D3"/>
    <w:rsid w:val="003E69E4"/>
    <w:rsid w:val="003F0920"/>
    <w:rsid w:val="003F3BD0"/>
    <w:rsid w:val="003F547B"/>
    <w:rsid w:val="003F7148"/>
    <w:rsid w:val="00413A7C"/>
    <w:rsid w:val="00420A23"/>
    <w:rsid w:val="00423ACE"/>
    <w:rsid w:val="00424676"/>
    <w:rsid w:val="004322DB"/>
    <w:rsid w:val="00435361"/>
    <w:rsid w:val="0043676A"/>
    <w:rsid w:val="00437569"/>
    <w:rsid w:val="004407B3"/>
    <w:rsid w:val="004410BA"/>
    <w:rsid w:val="0044155B"/>
    <w:rsid w:val="004448FD"/>
    <w:rsid w:val="004450EC"/>
    <w:rsid w:val="004465B5"/>
    <w:rsid w:val="00456F77"/>
    <w:rsid w:val="0046105C"/>
    <w:rsid w:val="004744F9"/>
    <w:rsid w:val="00481CDD"/>
    <w:rsid w:val="00484CCE"/>
    <w:rsid w:val="0049220A"/>
    <w:rsid w:val="004A2533"/>
    <w:rsid w:val="004A3262"/>
    <w:rsid w:val="004A4434"/>
    <w:rsid w:val="004A606A"/>
    <w:rsid w:val="004B2581"/>
    <w:rsid w:val="004B566A"/>
    <w:rsid w:val="004C0526"/>
    <w:rsid w:val="004C7CB5"/>
    <w:rsid w:val="004D5015"/>
    <w:rsid w:val="004E2A17"/>
    <w:rsid w:val="004F5811"/>
    <w:rsid w:val="004F5BF5"/>
    <w:rsid w:val="004F7BBF"/>
    <w:rsid w:val="004F7D40"/>
    <w:rsid w:val="00501E43"/>
    <w:rsid w:val="00504A94"/>
    <w:rsid w:val="00504BF3"/>
    <w:rsid w:val="00506C99"/>
    <w:rsid w:val="00507EA5"/>
    <w:rsid w:val="00512A47"/>
    <w:rsid w:val="00525566"/>
    <w:rsid w:val="00526A9E"/>
    <w:rsid w:val="00527593"/>
    <w:rsid w:val="00532DCB"/>
    <w:rsid w:val="005365B1"/>
    <w:rsid w:val="0053724F"/>
    <w:rsid w:val="0054341A"/>
    <w:rsid w:val="0054374B"/>
    <w:rsid w:val="00545F25"/>
    <w:rsid w:val="0054761F"/>
    <w:rsid w:val="00552CF2"/>
    <w:rsid w:val="00555AFE"/>
    <w:rsid w:val="005615B1"/>
    <w:rsid w:val="0056581E"/>
    <w:rsid w:val="00586CC5"/>
    <w:rsid w:val="005875FC"/>
    <w:rsid w:val="00590555"/>
    <w:rsid w:val="00591196"/>
    <w:rsid w:val="00592DD8"/>
    <w:rsid w:val="00593433"/>
    <w:rsid w:val="00595BE9"/>
    <w:rsid w:val="005A1424"/>
    <w:rsid w:val="005A28D2"/>
    <w:rsid w:val="005A755F"/>
    <w:rsid w:val="005C086C"/>
    <w:rsid w:val="005C3AF4"/>
    <w:rsid w:val="005C6A3A"/>
    <w:rsid w:val="005D10CB"/>
    <w:rsid w:val="005E27E9"/>
    <w:rsid w:val="005E4648"/>
    <w:rsid w:val="005F415A"/>
    <w:rsid w:val="00602C5A"/>
    <w:rsid w:val="00603690"/>
    <w:rsid w:val="0060724A"/>
    <w:rsid w:val="00611EC7"/>
    <w:rsid w:val="00613F77"/>
    <w:rsid w:val="00620A0B"/>
    <w:rsid w:val="00625825"/>
    <w:rsid w:val="00625CA2"/>
    <w:rsid w:val="006267B9"/>
    <w:rsid w:val="00627282"/>
    <w:rsid w:val="00630C15"/>
    <w:rsid w:val="00631BDA"/>
    <w:rsid w:val="00632E52"/>
    <w:rsid w:val="006332EE"/>
    <w:rsid w:val="00633DD6"/>
    <w:rsid w:val="00634FA8"/>
    <w:rsid w:val="006357D6"/>
    <w:rsid w:val="00645A08"/>
    <w:rsid w:val="00651F22"/>
    <w:rsid w:val="006622BD"/>
    <w:rsid w:val="00662926"/>
    <w:rsid w:val="0066416A"/>
    <w:rsid w:val="00664EC7"/>
    <w:rsid w:val="00667D9D"/>
    <w:rsid w:val="00667DE4"/>
    <w:rsid w:val="006709EC"/>
    <w:rsid w:val="00670D1D"/>
    <w:rsid w:val="00681584"/>
    <w:rsid w:val="00686F22"/>
    <w:rsid w:val="00692D1E"/>
    <w:rsid w:val="00692E5D"/>
    <w:rsid w:val="006A25C8"/>
    <w:rsid w:val="006A49B1"/>
    <w:rsid w:val="006B50CB"/>
    <w:rsid w:val="006C0938"/>
    <w:rsid w:val="006C392A"/>
    <w:rsid w:val="006C4E3D"/>
    <w:rsid w:val="006D5142"/>
    <w:rsid w:val="006D52DF"/>
    <w:rsid w:val="006D66CB"/>
    <w:rsid w:val="006E54E7"/>
    <w:rsid w:val="006E5691"/>
    <w:rsid w:val="006F31F1"/>
    <w:rsid w:val="007036BF"/>
    <w:rsid w:val="00707EC8"/>
    <w:rsid w:val="00710F68"/>
    <w:rsid w:val="00712209"/>
    <w:rsid w:val="0071228C"/>
    <w:rsid w:val="00721F1A"/>
    <w:rsid w:val="00723252"/>
    <w:rsid w:val="0072549B"/>
    <w:rsid w:val="007263B1"/>
    <w:rsid w:val="00735489"/>
    <w:rsid w:val="007400C8"/>
    <w:rsid w:val="0074122F"/>
    <w:rsid w:val="0074304A"/>
    <w:rsid w:val="00745B7C"/>
    <w:rsid w:val="007516C8"/>
    <w:rsid w:val="0075666A"/>
    <w:rsid w:val="0075711D"/>
    <w:rsid w:val="0075732A"/>
    <w:rsid w:val="007646FF"/>
    <w:rsid w:val="007660BF"/>
    <w:rsid w:val="00770865"/>
    <w:rsid w:val="007762E3"/>
    <w:rsid w:val="00781D9F"/>
    <w:rsid w:val="00784A3E"/>
    <w:rsid w:val="00787C16"/>
    <w:rsid w:val="007929D3"/>
    <w:rsid w:val="00797573"/>
    <w:rsid w:val="007A0870"/>
    <w:rsid w:val="007A6B63"/>
    <w:rsid w:val="007A79E9"/>
    <w:rsid w:val="007B2621"/>
    <w:rsid w:val="007B568A"/>
    <w:rsid w:val="007D43FE"/>
    <w:rsid w:val="007D5DCC"/>
    <w:rsid w:val="007E4E00"/>
    <w:rsid w:val="007E7CCD"/>
    <w:rsid w:val="007F1B0D"/>
    <w:rsid w:val="007F4138"/>
    <w:rsid w:val="007F6AAA"/>
    <w:rsid w:val="007F7117"/>
    <w:rsid w:val="008003EC"/>
    <w:rsid w:val="0080153A"/>
    <w:rsid w:val="0080632B"/>
    <w:rsid w:val="0081111F"/>
    <w:rsid w:val="00812D00"/>
    <w:rsid w:val="0081749A"/>
    <w:rsid w:val="00820BF0"/>
    <w:rsid w:val="00821EC2"/>
    <w:rsid w:val="00823964"/>
    <w:rsid w:val="00824BFB"/>
    <w:rsid w:val="00830A4B"/>
    <w:rsid w:val="008316BF"/>
    <w:rsid w:val="00835CBF"/>
    <w:rsid w:val="00837798"/>
    <w:rsid w:val="00837CFA"/>
    <w:rsid w:val="00841500"/>
    <w:rsid w:val="00850B11"/>
    <w:rsid w:val="008515D0"/>
    <w:rsid w:val="00860EEB"/>
    <w:rsid w:val="008717C7"/>
    <w:rsid w:val="00876ED8"/>
    <w:rsid w:val="00882A4F"/>
    <w:rsid w:val="00885C22"/>
    <w:rsid w:val="008A1587"/>
    <w:rsid w:val="008A4FD3"/>
    <w:rsid w:val="008A7796"/>
    <w:rsid w:val="008B0256"/>
    <w:rsid w:val="008B059F"/>
    <w:rsid w:val="008B417D"/>
    <w:rsid w:val="008B76DD"/>
    <w:rsid w:val="008B7A3D"/>
    <w:rsid w:val="008C265C"/>
    <w:rsid w:val="008C5DB6"/>
    <w:rsid w:val="008D1102"/>
    <w:rsid w:val="008D25C0"/>
    <w:rsid w:val="008D2A16"/>
    <w:rsid w:val="008D5C55"/>
    <w:rsid w:val="008D5CE0"/>
    <w:rsid w:val="008D612F"/>
    <w:rsid w:val="008D694C"/>
    <w:rsid w:val="008D72F4"/>
    <w:rsid w:val="008F1728"/>
    <w:rsid w:val="008F2907"/>
    <w:rsid w:val="008F4547"/>
    <w:rsid w:val="008F4EB0"/>
    <w:rsid w:val="00900670"/>
    <w:rsid w:val="009010D9"/>
    <w:rsid w:val="00901410"/>
    <w:rsid w:val="00901687"/>
    <w:rsid w:val="0090443C"/>
    <w:rsid w:val="00904F1E"/>
    <w:rsid w:val="00910B0F"/>
    <w:rsid w:val="00911CC3"/>
    <w:rsid w:val="00912243"/>
    <w:rsid w:val="009221BC"/>
    <w:rsid w:val="00923BE4"/>
    <w:rsid w:val="00927C52"/>
    <w:rsid w:val="0093648C"/>
    <w:rsid w:val="0094186D"/>
    <w:rsid w:val="00942D65"/>
    <w:rsid w:val="009439CA"/>
    <w:rsid w:val="0094798F"/>
    <w:rsid w:val="00950DCB"/>
    <w:rsid w:val="00950E3B"/>
    <w:rsid w:val="00951201"/>
    <w:rsid w:val="00953700"/>
    <w:rsid w:val="0095613C"/>
    <w:rsid w:val="00956332"/>
    <w:rsid w:val="00961E0F"/>
    <w:rsid w:val="009628F8"/>
    <w:rsid w:val="00964D2F"/>
    <w:rsid w:val="00966091"/>
    <w:rsid w:val="00974944"/>
    <w:rsid w:val="00983F33"/>
    <w:rsid w:val="00985BCD"/>
    <w:rsid w:val="009A0A20"/>
    <w:rsid w:val="009A4F8A"/>
    <w:rsid w:val="009A6D58"/>
    <w:rsid w:val="009B36E0"/>
    <w:rsid w:val="009B6439"/>
    <w:rsid w:val="009C0457"/>
    <w:rsid w:val="009C485B"/>
    <w:rsid w:val="009D419E"/>
    <w:rsid w:val="009F04D3"/>
    <w:rsid w:val="009F0543"/>
    <w:rsid w:val="009F2CC8"/>
    <w:rsid w:val="00A02183"/>
    <w:rsid w:val="00A04265"/>
    <w:rsid w:val="00A04780"/>
    <w:rsid w:val="00A11599"/>
    <w:rsid w:val="00A13C8F"/>
    <w:rsid w:val="00A218F5"/>
    <w:rsid w:val="00A22FDD"/>
    <w:rsid w:val="00A25F8C"/>
    <w:rsid w:val="00A27375"/>
    <w:rsid w:val="00A41A56"/>
    <w:rsid w:val="00A41CA3"/>
    <w:rsid w:val="00A51ADE"/>
    <w:rsid w:val="00A52153"/>
    <w:rsid w:val="00A56210"/>
    <w:rsid w:val="00A5797C"/>
    <w:rsid w:val="00A6204F"/>
    <w:rsid w:val="00A63811"/>
    <w:rsid w:val="00A63D25"/>
    <w:rsid w:val="00A8611B"/>
    <w:rsid w:val="00A875E7"/>
    <w:rsid w:val="00A9104C"/>
    <w:rsid w:val="00A91136"/>
    <w:rsid w:val="00A973F8"/>
    <w:rsid w:val="00AA238B"/>
    <w:rsid w:val="00AA29B5"/>
    <w:rsid w:val="00AA3604"/>
    <w:rsid w:val="00AA7345"/>
    <w:rsid w:val="00AB0217"/>
    <w:rsid w:val="00AB1CCA"/>
    <w:rsid w:val="00AB1DB1"/>
    <w:rsid w:val="00AB3F41"/>
    <w:rsid w:val="00AB42D1"/>
    <w:rsid w:val="00AB690E"/>
    <w:rsid w:val="00AC053F"/>
    <w:rsid w:val="00AC215C"/>
    <w:rsid w:val="00AC2392"/>
    <w:rsid w:val="00AC319B"/>
    <w:rsid w:val="00AD2155"/>
    <w:rsid w:val="00AD28EF"/>
    <w:rsid w:val="00AD50A8"/>
    <w:rsid w:val="00AE1DAF"/>
    <w:rsid w:val="00AF070F"/>
    <w:rsid w:val="00AF26CF"/>
    <w:rsid w:val="00AF2BD2"/>
    <w:rsid w:val="00AF2F07"/>
    <w:rsid w:val="00AF3346"/>
    <w:rsid w:val="00AF4307"/>
    <w:rsid w:val="00AF6430"/>
    <w:rsid w:val="00AF7A15"/>
    <w:rsid w:val="00B030E8"/>
    <w:rsid w:val="00B037D5"/>
    <w:rsid w:val="00B05FDD"/>
    <w:rsid w:val="00B07E7E"/>
    <w:rsid w:val="00B132A1"/>
    <w:rsid w:val="00B133E9"/>
    <w:rsid w:val="00B143CB"/>
    <w:rsid w:val="00B148B1"/>
    <w:rsid w:val="00B20402"/>
    <w:rsid w:val="00B20673"/>
    <w:rsid w:val="00B2158D"/>
    <w:rsid w:val="00B21BD7"/>
    <w:rsid w:val="00B23C61"/>
    <w:rsid w:val="00B25CAC"/>
    <w:rsid w:val="00B27219"/>
    <w:rsid w:val="00B32CD6"/>
    <w:rsid w:val="00B332AC"/>
    <w:rsid w:val="00B3417E"/>
    <w:rsid w:val="00B3787F"/>
    <w:rsid w:val="00B4570D"/>
    <w:rsid w:val="00B46147"/>
    <w:rsid w:val="00B47840"/>
    <w:rsid w:val="00B533ED"/>
    <w:rsid w:val="00B5489E"/>
    <w:rsid w:val="00B651B3"/>
    <w:rsid w:val="00B65240"/>
    <w:rsid w:val="00B65C73"/>
    <w:rsid w:val="00B83B96"/>
    <w:rsid w:val="00B90D2D"/>
    <w:rsid w:val="00B97CE1"/>
    <w:rsid w:val="00BA222D"/>
    <w:rsid w:val="00BA5906"/>
    <w:rsid w:val="00BA7D0A"/>
    <w:rsid w:val="00BB365E"/>
    <w:rsid w:val="00BB4253"/>
    <w:rsid w:val="00BC2F82"/>
    <w:rsid w:val="00BC5258"/>
    <w:rsid w:val="00BC654E"/>
    <w:rsid w:val="00BC7E50"/>
    <w:rsid w:val="00BD51AB"/>
    <w:rsid w:val="00BE11B5"/>
    <w:rsid w:val="00BE5277"/>
    <w:rsid w:val="00BE5B07"/>
    <w:rsid w:val="00BE78A7"/>
    <w:rsid w:val="00BF1597"/>
    <w:rsid w:val="00C012D1"/>
    <w:rsid w:val="00C1655C"/>
    <w:rsid w:val="00C17BE9"/>
    <w:rsid w:val="00C20424"/>
    <w:rsid w:val="00C23E80"/>
    <w:rsid w:val="00C25B3D"/>
    <w:rsid w:val="00C33F3D"/>
    <w:rsid w:val="00C36B57"/>
    <w:rsid w:val="00C376EB"/>
    <w:rsid w:val="00C531E2"/>
    <w:rsid w:val="00C53AA1"/>
    <w:rsid w:val="00C53F1C"/>
    <w:rsid w:val="00C578BA"/>
    <w:rsid w:val="00C57D54"/>
    <w:rsid w:val="00C57E00"/>
    <w:rsid w:val="00C617F5"/>
    <w:rsid w:val="00C61FF4"/>
    <w:rsid w:val="00C65FA1"/>
    <w:rsid w:val="00C66C61"/>
    <w:rsid w:val="00C76099"/>
    <w:rsid w:val="00C83A7B"/>
    <w:rsid w:val="00C86AD1"/>
    <w:rsid w:val="00C90865"/>
    <w:rsid w:val="00C9687F"/>
    <w:rsid w:val="00CC2077"/>
    <w:rsid w:val="00CC2790"/>
    <w:rsid w:val="00CC622B"/>
    <w:rsid w:val="00CD0649"/>
    <w:rsid w:val="00CD2D3E"/>
    <w:rsid w:val="00CD37CF"/>
    <w:rsid w:val="00CD6498"/>
    <w:rsid w:val="00CD657F"/>
    <w:rsid w:val="00CD7005"/>
    <w:rsid w:val="00CD7D11"/>
    <w:rsid w:val="00CE0962"/>
    <w:rsid w:val="00CE42A7"/>
    <w:rsid w:val="00CE4779"/>
    <w:rsid w:val="00CF1317"/>
    <w:rsid w:val="00CF445D"/>
    <w:rsid w:val="00CF685C"/>
    <w:rsid w:val="00CF734B"/>
    <w:rsid w:val="00D008D0"/>
    <w:rsid w:val="00D04896"/>
    <w:rsid w:val="00D06181"/>
    <w:rsid w:val="00D14443"/>
    <w:rsid w:val="00D14E12"/>
    <w:rsid w:val="00D16937"/>
    <w:rsid w:val="00D22246"/>
    <w:rsid w:val="00D222A4"/>
    <w:rsid w:val="00D24F17"/>
    <w:rsid w:val="00D33EA5"/>
    <w:rsid w:val="00D40A00"/>
    <w:rsid w:val="00D40A05"/>
    <w:rsid w:val="00D42482"/>
    <w:rsid w:val="00D6143F"/>
    <w:rsid w:val="00D63C9E"/>
    <w:rsid w:val="00D6550A"/>
    <w:rsid w:val="00D719C6"/>
    <w:rsid w:val="00D84CFA"/>
    <w:rsid w:val="00D9298C"/>
    <w:rsid w:val="00D961C9"/>
    <w:rsid w:val="00DA0A09"/>
    <w:rsid w:val="00DA23DE"/>
    <w:rsid w:val="00DA3A5A"/>
    <w:rsid w:val="00DA4532"/>
    <w:rsid w:val="00DA5164"/>
    <w:rsid w:val="00DA7E33"/>
    <w:rsid w:val="00DB1739"/>
    <w:rsid w:val="00DC2681"/>
    <w:rsid w:val="00DD30E3"/>
    <w:rsid w:val="00DD6755"/>
    <w:rsid w:val="00DD6FDA"/>
    <w:rsid w:val="00DE0377"/>
    <w:rsid w:val="00DE3D8D"/>
    <w:rsid w:val="00DE6F2C"/>
    <w:rsid w:val="00DF090A"/>
    <w:rsid w:val="00DF30D3"/>
    <w:rsid w:val="00DF3FD3"/>
    <w:rsid w:val="00DF55AB"/>
    <w:rsid w:val="00DF74F3"/>
    <w:rsid w:val="00DF787A"/>
    <w:rsid w:val="00E01BDB"/>
    <w:rsid w:val="00E07005"/>
    <w:rsid w:val="00E10398"/>
    <w:rsid w:val="00E10670"/>
    <w:rsid w:val="00E127E6"/>
    <w:rsid w:val="00E27427"/>
    <w:rsid w:val="00E321F4"/>
    <w:rsid w:val="00E35ABD"/>
    <w:rsid w:val="00E41F9B"/>
    <w:rsid w:val="00E50076"/>
    <w:rsid w:val="00E52891"/>
    <w:rsid w:val="00E625B4"/>
    <w:rsid w:val="00E71508"/>
    <w:rsid w:val="00E71F34"/>
    <w:rsid w:val="00E73F08"/>
    <w:rsid w:val="00E741B8"/>
    <w:rsid w:val="00E76FA1"/>
    <w:rsid w:val="00E84EA9"/>
    <w:rsid w:val="00E85224"/>
    <w:rsid w:val="00E85CF3"/>
    <w:rsid w:val="00E86433"/>
    <w:rsid w:val="00E87C3C"/>
    <w:rsid w:val="00E9337A"/>
    <w:rsid w:val="00EA33A5"/>
    <w:rsid w:val="00EB5DF8"/>
    <w:rsid w:val="00EC20A4"/>
    <w:rsid w:val="00EC64F7"/>
    <w:rsid w:val="00ED0D3D"/>
    <w:rsid w:val="00ED2CC5"/>
    <w:rsid w:val="00ED34A9"/>
    <w:rsid w:val="00ED3A42"/>
    <w:rsid w:val="00ED3B65"/>
    <w:rsid w:val="00ED5D43"/>
    <w:rsid w:val="00ED6824"/>
    <w:rsid w:val="00ED7DFC"/>
    <w:rsid w:val="00EE2B00"/>
    <w:rsid w:val="00EE2BE0"/>
    <w:rsid w:val="00EE5B5A"/>
    <w:rsid w:val="00EE5F3D"/>
    <w:rsid w:val="00F03CAF"/>
    <w:rsid w:val="00F05705"/>
    <w:rsid w:val="00F109FE"/>
    <w:rsid w:val="00F111D7"/>
    <w:rsid w:val="00F12FCE"/>
    <w:rsid w:val="00F209AD"/>
    <w:rsid w:val="00F21122"/>
    <w:rsid w:val="00F24B61"/>
    <w:rsid w:val="00F27F28"/>
    <w:rsid w:val="00F3114B"/>
    <w:rsid w:val="00F32726"/>
    <w:rsid w:val="00F50072"/>
    <w:rsid w:val="00F51818"/>
    <w:rsid w:val="00F5507B"/>
    <w:rsid w:val="00F554DE"/>
    <w:rsid w:val="00F57414"/>
    <w:rsid w:val="00F619F3"/>
    <w:rsid w:val="00F638F0"/>
    <w:rsid w:val="00F65ED0"/>
    <w:rsid w:val="00F713AD"/>
    <w:rsid w:val="00F7300E"/>
    <w:rsid w:val="00F81E39"/>
    <w:rsid w:val="00F820F7"/>
    <w:rsid w:val="00F821C2"/>
    <w:rsid w:val="00F90590"/>
    <w:rsid w:val="00F9640B"/>
    <w:rsid w:val="00F96B37"/>
    <w:rsid w:val="00F97130"/>
    <w:rsid w:val="00F97F4F"/>
    <w:rsid w:val="00FA05D7"/>
    <w:rsid w:val="00FA0F04"/>
    <w:rsid w:val="00FA33BF"/>
    <w:rsid w:val="00FA3519"/>
    <w:rsid w:val="00FA60FB"/>
    <w:rsid w:val="00FB0E15"/>
    <w:rsid w:val="00FB1A53"/>
    <w:rsid w:val="00FB272E"/>
    <w:rsid w:val="00FB2AD9"/>
    <w:rsid w:val="00FC2745"/>
    <w:rsid w:val="00FC56FB"/>
    <w:rsid w:val="00FD1368"/>
    <w:rsid w:val="00FD50F4"/>
    <w:rsid w:val="00FD5E26"/>
    <w:rsid w:val="00FD635F"/>
    <w:rsid w:val="00FE6A9F"/>
    <w:rsid w:val="00FF25D4"/>
    <w:rsid w:val="00FF470A"/>
    <w:rsid w:val="00FF5CFC"/>
    <w:rsid w:val="00FF7860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218A1"/>
  <w15:chartTrackingRefBased/>
  <w15:docId w15:val="{3F00C496-DB3C-4433-9C57-3CD837E5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3"/>
        <w:szCs w:val="23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9A"/>
    <w:pPr>
      <w:spacing w:after="320" w:line="240" w:lineRule="atLeast"/>
    </w:pPr>
    <w:rPr>
      <w:rFonts w:ascii="Aptos" w:hAnsi="Apto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unhideWhenUsed/>
    <w:qFormat/>
    <w:rsid w:val="00ED7DFC"/>
    <w:pPr>
      <w:keepNext/>
      <w:keepLines/>
      <w:spacing w:before="1680" w:after="480" w:line="216" w:lineRule="auto"/>
      <w:ind w:left="-709"/>
      <w:contextualSpacing/>
      <w:outlineLvl w:val="0"/>
    </w:pPr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CF8"/>
    <w:pPr>
      <w:keepNext/>
      <w:keepLines/>
      <w:spacing w:before="480" w:after="240" w:line="216" w:lineRule="auto"/>
      <w:outlineLvl w:val="1"/>
    </w:pPr>
    <w:rPr>
      <w:rFonts w:eastAsiaTheme="majorEastAsia" w:cstheme="majorBidi"/>
      <w:color w:val="000000" w:themeColor="text1"/>
      <w:sz w:val="5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75CF8"/>
    <w:pPr>
      <w:keepNext/>
      <w:keepLines/>
      <w:spacing w:before="480" w:after="120" w:line="280" w:lineRule="atLeast"/>
      <w:outlineLvl w:val="2"/>
    </w:pPr>
    <w:rPr>
      <w:rFonts w:eastAsiaTheme="majorEastAsia" w:cstheme="majorBidi"/>
      <w:color w:val="085F57"/>
      <w:sz w:val="32"/>
      <w:szCs w:val="24"/>
    </w:rPr>
  </w:style>
  <w:style w:type="paragraph" w:styleId="Overskrift4">
    <w:name w:val="heading 4"/>
    <w:basedOn w:val="Normal"/>
    <w:next w:val="Normal"/>
    <w:link w:val="Overskrift4Tegn"/>
    <w:uiPriority w:val="7"/>
    <w:qFormat/>
    <w:rsid w:val="00275CF8"/>
    <w:pPr>
      <w:keepNext/>
      <w:keepLines/>
      <w:spacing w:before="480" w:after="120" w:line="199" w:lineRule="auto"/>
      <w:outlineLvl w:val="3"/>
    </w:pPr>
    <w:rPr>
      <w:rFonts w:eastAsiaTheme="majorEastAsia" w:cstheme="majorBidi"/>
      <w:iCs/>
      <w:color w:val="000000" w:themeColor="text1"/>
      <w:sz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A238B"/>
    <w:pPr>
      <w:keepNext/>
      <w:keepLines/>
      <w:spacing w:after="0"/>
      <w:outlineLvl w:val="4"/>
    </w:pPr>
    <w:rPr>
      <w:b/>
      <w:bCs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54761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64841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54761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64841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54761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5476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439CA"/>
    <w:rPr>
      <w:sz w:val="23"/>
    </w:rPr>
  </w:style>
  <w:style w:type="paragraph" w:styleId="Bunntekst">
    <w:name w:val="footer"/>
    <w:basedOn w:val="Normal"/>
    <w:link w:val="BunntekstTegn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439CA"/>
    <w:rPr>
      <w:sz w:val="23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styleId="Tittel">
    <w:name w:val="Title"/>
    <w:basedOn w:val="Overskrift1"/>
    <w:next w:val="Normal"/>
    <w:link w:val="TittelTegn"/>
    <w:uiPriority w:val="10"/>
    <w:qFormat/>
    <w:rsid w:val="00200CDC"/>
  </w:style>
  <w:style w:type="character" w:customStyle="1" w:styleId="TittelTegn">
    <w:name w:val="Tittel Tegn"/>
    <w:basedOn w:val="Standardskriftforavsnitt"/>
    <w:link w:val="Tittel"/>
    <w:uiPriority w:val="10"/>
    <w:rsid w:val="00200CDC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72549B"/>
    <w:pPr>
      <w:spacing w:before="480" w:after="480" w:line="216" w:lineRule="auto"/>
      <w:ind w:left="-686"/>
    </w:pPr>
    <w:rPr>
      <w:rFonts w:ascii="Literata" w:hAnsi="Literata"/>
      <w:kern w:val="0"/>
      <w:sz w:val="44"/>
      <w:szCs w:val="44"/>
      <w:lang w:val="en-US"/>
    </w:rPr>
  </w:style>
  <w:style w:type="numbering" w:styleId="111111">
    <w:name w:val="Outline List 2"/>
    <w:basedOn w:val="Ingenliste"/>
    <w:uiPriority w:val="99"/>
    <w:semiHidden/>
    <w:unhideWhenUsed/>
    <w:rsid w:val="00E01BDB"/>
    <w:pPr>
      <w:numPr>
        <w:numId w:val="1"/>
      </w:numPr>
    </w:p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72549B"/>
    <w:rPr>
      <w:rFonts w:ascii="Literata" w:hAnsi="Literata"/>
      <w:kern w:val="0"/>
      <w:sz w:val="44"/>
      <w:szCs w:val="44"/>
      <w:lang w:val="en-US"/>
      <w14:ligatures w14:val="none"/>
    </w:rPr>
  </w:style>
  <w:style w:type="numbering" w:styleId="1ai">
    <w:name w:val="Outline List 1"/>
    <w:basedOn w:val="Ingenliste"/>
    <w:uiPriority w:val="99"/>
    <w:semiHidden/>
    <w:unhideWhenUsed/>
    <w:rsid w:val="00E01BDB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1749A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1749A"/>
    <w:rPr>
      <w:rFonts w:ascii="Aptos" w:hAnsi="Aptos"/>
      <w:b/>
      <w:bCs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761F"/>
    <w:rPr>
      <w:rFonts w:asciiTheme="majorHAnsi" w:eastAsiaTheme="majorEastAsia" w:hAnsiTheme="majorHAnsi" w:cstheme="majorBidi"/>
      <w:color w:val="064841" w:themeColor="accent1" w:themeShade="7F"/>
      <w:sz w:val="23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761F"/>
    <w:rPr>
      <w:rFonts w:asciiTheme="majorHAnsi" w:eastAsiaTheme="majorEastAsia" w:hAnsiTheme="majorHAnsi" w:cstheme="majorBidi"/>
      <w:i/>
      <w:iCs/>
      <w:color w:val="064841" w:themeColor="accent1" w:themeShade="7F"/>
      <w:sz w:val="23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761F"/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76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ligatures w14:val="none"/>
    </w:rPr>
  </w:style>
  <w:style w:type="numbering" w:styleId="Artikkelavsnitt">
    <w:name w:val="Outline List 3"/>
    <w:basedOn w:val="Ingenliste"/>
    <w:uiPriority w:val="99"/>
    <w:semiHidden/>
    <w:unhideWhenUsed/>
    <w:rsid w:val="00E01BDB"/>
    <w:pPr>
      <w:numPr>
        <w:numId w:val="3"/>
      </w:numPr>
    </w:pPr>
  </w:style>
  <w:style w:type="paragraph" w:styleId="Bobletekst">
    <w:name w:val="Balloon Text"/>
    <w:basedOn w:val="Normal"/>
    <w:link w:val="BobletekstTegn"/>
    <w:uiPriority w:val="99"/>
    <w:semiHidden/>
    <w:rsid w:val="00E01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439CA"/>
    <w:rPr>
      <w:rFonts w:ascii="Segoe UI" w:hAnsi="Segoe UI" w:cs="Segoe UI"/>
      <w:sz w:val="18"/>
      <w:szCs w:val="18"/>
    </w:rPr>
  </w:style>
  <w:style w:type="paragraph" w:styleId="Bibliografi">
    <w:name w:val="Bibliography"/>
    <w:basedOn w:val="Normal"/>
    <w:next w:val="Normal"/>
    <w:uiPriority w:val="37"/>
    <w:semiHidden/>
    <w:rsid w:val="00821EC2"/>
    <w:pPr>
      <w:spacing w:after="120"/>
      <w:ind w:left="567" w:hanging="567"/>
    </w:pPr>
  </w:style>
  <w:style w:type="paragraph" w:styleId="Blokktekst">
    <w:name w:val="Block Text"/>
    <w:basedOn w:val="Normal"/>
    <w:uiPriority w:val="99"/>
    <w:semiHidden/>
    <w:rsid w:val="00E01BDB"/>
    <w:pPr>
      <w:pBdr>
        <w:top w:val="single" w:sz="2" w:space="10" w:color="0D9184" w:themeColor="accent1"/>
        <w:left w:val="single" w:sz="2" w:space="10" w:color="0D9184" w:themeColor="accent1"/>
        <w:bottom w:val="single" w:sz="2" w:space="10" w:color="0D9184" w:themeColor="accent1"/>
        <w:right w:val="single" w:sz="2" w:space="10" w:color="0D9184" w:themeColor="accent1"/>
      </w:pBdr>
      <w:ind w:left="1152" w:right="1152"/>
    </w:pPr>
    <w:rPr>
      <w:rFonts w:eastAsiaTheme="minorEastAsia"/>
      <w:i/>
      <w:iCs/>
      <w:color w:val="0D9184" w:themeColor="accent1"/>
    </w:rPr>
  </w:style>
  <w:style w:type="paragraph" w:styleId="Brdtekst">
    <w:name w:val="Body Text"/>
    <w:basedOn w:val="Normal"/>
    <w:link w:val="BrdtekstTegn"/>
    <w:uiPriority w:val="1"/>
    <w:qFormat/>
    <w:rsid w:val="006622BD"/>
  </w:style>
  <w:style w:type="character" w:customStyle="1" w:styleId="BrdtekstTegn">
    <w:name w:val="Brødtekst Tegn"/>
    <w:basedOn w:val="Standardskriftforavsnitt"/>
    <w:link w:val="Brdtekst"/>
    <w:uiPriority w:val="1"/>
    <w:rsid w:val="006622BD"/>
    <w:rPr>
      <w14:ligatures w14:val="none"/>
    </w:rPr>
  </w:style>
  <w:style w:type="paragraph" w:styleId="Brdtekst2">
    <w:name w:val="Body Text 2"/>
    <w:basedOn w:val="Normal"/>
    <w:link w:val="Brdtekst2Tegn"/>
    <w:uiPriority w:val="99"/>
    <w:semiHidden/>
    <w:rsid w:val="00E01BD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9439CA"/>
    <w:rPr>
      <w:sz w:val="23"/>
    </w:rPr>
  </w:style>
  <w:style w:type="paragraph" w:styleId="Brdtekst3">
    <w:name w:val="Body Text 3"/>
    <w:basedOn w:val="Normal"/>
    <w:link w:val="Brdtekst3Tegn"/>
    <w:uiPriority w:val="99"/>
    <w:semiHidden/>
    <w:rsid w:val="00E01BD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9439CA"/>
    <w:rPr>
      <w:sz w:val="16"/>
      <w:szCs w:val="16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E01BDB"/>
    <w:pPr>
      <w:spacing w:after="28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9439CA"/>
    <w:rPr>
      <w:sz w:val="23"/>
      <w14:ligatures w14:val="none"/>
    </w:rPr>
  </w:style>
  <w:style w:type="paragraph" w:styleId="Brdtekstinnrykk">
    <w:name w:val="Body Text Indent"/>
    <w:basedOn w:val="Normal"/>
    <w:link w:val="BrdtekstinnrykkTegn"/>
    <w:uiPriority w:val="99"/>
    <w:semiHidden/>
    <w:rsid w:val="00E01BD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9439CA"/>
    <w:rPr>
      <w:sz w:val="23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E01BDB"/>
    <w:pPr>
      <w:spacing w:after="28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9439CA"/>
    <w:rPr>
      <w:sz w:val="23"/>
    </w:rPr>
  </w:style>
  <w:style w:type="paragraph" w:styleId="Brdtekstinnrykk2">
    <w:name w:val="Body Text Indent 2"/>
    <w:basedOn w:val="Normal"/>
    <w:link w:val="Brdtekstinnrykk2Tegn"/>
    <w:uiPriority w:val="99"/>
    <w:semiHidden/>
    <w:rsid w:val="00E01BD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9439CA"/>
    <w:rPr>
      <w:sz w:val="23"/>
    </w:rPr>
  </w:style>
  <w:style w:type="paragraph" w:styleId="Brdtekstinnrykk3">
    <w:name w:val="Body Text Indent 3"/>
    <w:basedOn w:val="Normal"/>
    <w:link w:val="Brdtekstinnrykk3Tegn"/>
    <w:uiPriority w:val="99"/>
    <w:semiHidden/>
    <w:rsid w:val="00E01BD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9439CA"/>
    <w:rPr>
      <w:sz w:val="16"/>
      <w:szCs w:val="16"/>
    </w:rPr>
  </w:style>
  <w:style w:type="character" w:styleId="Boktittel">
    <w:name w:val="Book Title"/>
    <w:basedOn w:val="Standardskriftforavsnitt"/>
    <w:uiPriority w:val="33"/>
    <w:semiHidden/>
    <w:qFormat/>
    <w:rsid w:val="0054761F"/>
    <w:rPr>
      <w:b/>
      <w:bCs/>
      <w:i/>
      <w:iCs/>
      <w:spacing w:val="5"/>
    </w:rPr>
  </w:style>
  <w:style w:type="paragraph" w:styleId="Bildetekst">
    <w:name w:val="caption"/>
    <w:basedOn w:val="Normal"/>
    <w:next w:val="Ingenmellomrom"/>
    <w:uiPriority w:val="35"/>
    <w:qFormat/>
    <w:rsid w:val="0054761F"/>
    <w:pPr>
      <w:keepNext/>
      <w:spacing w:after="200" w:line="240" w:lineRule="auto"/>
      <w:contextualSpacing/>
    </w:pPr>
    <w:rPr>
      <w:b/>
      <w:bCs/>
      <w:color w:val="015F56" w:themeColor="text2"/>
      <w:sz w:val="18"/>
      <w:szCs w:val="18"/>
    </w:rPr>
  </w:style>
  <w:style w:type="paragraph" w:styleId="Hilsen">
    <w:name w:val="Closing"/>
    <w:basedOn w:val="Normal"/>
    <w:link w:val="HilsenTegn"/>
    <w:uiPriority w:val="99"/>
    <w:semiHidden/>
    <w:rsid w:val="00E01BD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9439CA"/>
    <w:rPr>
      <w:sz w:val="23"/>
    </w:rPr>
  </w:style>
  <w:style w:type="table" w:styleId="Fargeriktrutenett">
    <w:name w:val="Colorful Grid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</w:rPr>
      <w:tblPr/>
      <w:tcPr>
        <w:shd w:val="clear" w:color="auto" w:fill="7DF3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F3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</w:rPr>
      <w:tblPr/>
      <w:tcPr>
        <w:shd w:val="clear" w:color="auto" w:fill="EEF9F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F9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</w:rPr>
      <w:tblPr/>
      <w:tcPr>
        <w:shd w:val="clear" w:color="auto" w:fill="BABAB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BAB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</w:rPr>
      <w:tblPr/>
      <w:tcPr>
        <w:shd w:val="clear" w:color="auto" w:fill="FFF6E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6E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</w:rPr>
      <w:tblPr/>
      <w:tcPr>
        <w:shd w:val="clear" w:color="auto" w:fill="A7B2D4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7B2D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</w:rPr>
      <w:tblPr/>
      <w:tcPr>
        <w:shd w:val="clear" w:color="auto" w:fill="CCDE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E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Fargerikliste">
    <w:name w:val="Colorful List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C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D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EE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F5D" w:themeFill="accent4" w:themeFillShade="CC"/>
      </w:tcPr>
    </w:tblStylePr>
    <w:tblStylePr w:type="lastRow">
      <w:rPr>
        <w:b/>
        <w:bCs/>
        <w:color w:val="FFCF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C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24242" w:themeFill="accent3" w:themeFillShade="CC"/>
      </w:tcPr>
    </w:tblStylePr>
    <w:tblStylePr w:type="lastRow">
      <w:rPr>
        <w:b/>
        <w:bCs/>
        <w:color w:val="42424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EC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B8DC9" w:themeFill="accent6" w:themeFillShade="CC"/>
      </w:tcPr>
    </w:tblStylePr>
    <w:tblStylePr w:type="lastRow">
      <w:rPr>
        <w:b/>
        <w:bCs/>
        <w:color w:val="4B8DC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7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3C63" w:themeFill="accent5" w:themeFillShade="CC"/>
      </w:tcPr>
    </w:tblStylePr>
    <w:tblStylePr w:type="lastRow">
      <w:rPr>
        <w:b/>
        <w:bCs/>
        <w:color w:val="303C6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C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564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564E" w:themeColor="accent1" w:themeShade="99"/>
          <w:insideV w:val="nil"/>
        </w:tcBorders>
        <w:shd w:val="clear" w:color="auto" w:fill="07564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564E" w:themeFill="accent1" w:themeFillShade="99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5EF0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D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C2B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C2B5" w:themeColor="accent2" w:themeShade="99"/>
          <w:insideV w:val="nil"/>
        </w:tcBorders>
        <w:shd w:val="clear" w:color="auto" w:fill="4EC2B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C2B5" w:themeFill="accent2" w:themeFillShade="99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AF8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E9B4" w:themeColor="accent4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E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313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3131" w:themeColor="accent3" w:themeShade="99"/>
          <w:insideV w:val="nil"/>
        </w:tcBorders>
        <w:shd w:val="clear" w:color="auto" w:fill="31313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131" w:themeFill="accent3" w:themeFillShade="99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35353" w:themeColor="accent3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B50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B506" w:themeColor="accent4" w:themeShade="99"/>
          <w:insideV w:val="nil"/>
        </w:tcBorders>
        <w:shd w:val="clear" w:color="auto" w:fill="FFB50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506" w:themeFill="accent4" w:themeFillShade="99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3D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1AFD9" w:themeColor="accent6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C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2D4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2D4A" w:themeColor="accent5" w:themeShade="99"/>
          <w:insideV w:val="nil"/>
        </w:tcBorders>
        <w:shd w:val="clear" w:color="auto" w:fill="242D4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D4A" w:themeFill="accent5" w:themeFillShade="99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919FC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C4C7D" w:themeColor="accent5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7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6A9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6A9F" w:themeColor="accent6" w:themeShade="99"/>
          <w:insideV w:val="nil"/>
        </w:tcBorders>
        <w:shd w:val="clear" w:color="auto" w:fill="306A9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A9F" w:themeFill="accent6" w:themeFillShade="99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0D6E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E01BD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E01BD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439C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E01BD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39CA"/>
    <w:rPr>
      <w:b/>
      <w:bCs/>
      <w:sz w:val="20"/>
      <w:szCs w:val="20"/>
    </w:rPr>
  </w:style>
  <w:style w:type="table" w:styleId="Mrkliste">
    <w:name w:val="Dark List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48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6C6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A89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D4C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292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3E3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D898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C84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253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385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578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84C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E01BDB"/>
  </w:style>
  <w:style w:type="character" w:customStyle="1" w:styleId="DatoTegn">
    <w:name w:val="Dato Tegn"/>
    <w:basedOn w:val="Standardskriftforavsnitt"/>
    <w:link w:val="Dato"/>
    <w:uiPriority w:val="99"/>
    <w:semiHidden/>
    <w:rsid w:val="009439CA"/>
    <w:rPr>
      <w:sz w:val="23"/>
    </w:rPr>
  </w:style>
  <w:style w:type="paragraph" w:styleId="Dokumentkart">
    <w:name w:val="Document Map"/>
    <w:basedOn w:val="Normal"/>
    <w:link w:val="DokumentkartTegn"/>
    <w:uiPriority w:val="99"/>
    <w:semiHidden/>
    <w:rsid w:val="00E01BD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9439CA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rsid w:val="00E01BD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9439CA"/>
    <w:rPr>
      <w:sz w:val="23"/>
    </w:rPr>
  </w:style>
  <w:style w:type="character" w:styleId="Utheving">
    <w:name w:val="Emphasis"/>
    <w:basedOn w:val="Standardskriftforavsnitt"/>
    <w:uiPriority w:val="20"/>
    <w:semiHidden/>
    <w:qFormat/>
    <w:rsid w:val="0054761F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rsid w:val="00E01BD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9439CA"/>
    <w:rPr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E01BD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rsid w:val="00E01BD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E01BDB"/>
    <w:rPr>
      <w:color w:val="323F68" w:themeColor="followedHyperlink"/>
      <w:u w:val="single"/>
    </w:rPr>
  </w:style>
  <w:style w:type="character" w:styleId="Fotnotereferanse">
    <w:name w:val="footnote reference"/>
    <w:basedOn w:val="Standardskriftforavsnitt"/>
    <w:uiPriority w:val="99"/>
    <w:semiHidden/>
    <w:rsid w:val="00E01BD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439CA"/>
    <w:rPr>
      <w:sz w:val="20"/>
      <w:szCs w:val="20"/>
    </w:rPr>
  </w:style>
  <w:style w:type="table" w:styleId="Rutenettabell1lys">
    <w:name w:val="Grid Table 1 Light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DF3E7" w:themeColor="accent1" w:themeTint="66"/>
        <w:left w:val="single" w:sz="4" w:space="0" w:color="7DF3E7" w:themeColor="accent1" w:themeTint="66"/>
        <w:bottom w:val="single" w:sz="4" w:space="0" w:color="7DF3E7" w:themeColor="accent1" w:themeTint="66"/>
        <w:right w:val="single" w:sz="4" w:space="0" w:color="7DF3E7" w:themeColor="accent1" w:themeTint="66"/>
        <w:insideH w:val="single" w:sz="4" w:space="0" w:color="7DF3E7" w:themeColor="accent1" w:themeTint="66"/>
        <w:insideV w:val="single" w:sz="4" w:space="0" w:color="7DF3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EF9F8" w:themeColor="accent2" w:themeTint="66"/>
        <w:left w:val="single" w:sz="4" w:space="0" w:color="EEF9F8" w:themeColor="accent2" w:themeTint="66"/>
        <w:bottom w:val="single" w:sz="4" w:space="0" w:color="EEF9F8" w:themeColor="accent2" w:themeTint="66"/>
        <w:right w:val="single" w:sz="4" w:space="0" w:color="EEF9F8" w:themeColor="accent2" w:themeTint="66"/>
        <w:insideH w:val="single" w:sz="4" w:space="0" w:color="EEF9F8" w:themeColor="accent2" w:themeTint="66"/>
        <w:insideV w:val="single" w:sz="4" w:space="0" w:color="EEF9F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ABABA" w:themeColor="accent3" w:themeTint="66"/>
        <w:left w:val="single" w:sz="4" w:space="0" w:color="BABABA" w:themeColor="accent3" w:themeTint="66"/>
        <w:bottom w:val="single" w:sz="4" w:space="0" w:color="BABABA" w:themeColor="accent3" w:themeTint="66"/>
        <w:right w:val="single" w:sz="4" w:space="0" w:color="BABABA" w:themeColor="accent3" w:themeTint="66"/>
        <w:insideH w:val="single" w:sz="4" w:space="0" w:color="BABABA" w:themeColor="accent3" w:themeTint="66"/>
        <w:insideV w:val="single" w:sz="4" w:space="0" w:color="BABAB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6E1" w:themeColor="accent4" w:themeTint="66"/>
        <w:left w:val="single" w:sz="4" w:space="0" w:color="FFF6E1" w:themeColor="accent4" w:themeTint="66"/>
        <w:bottom w:val="single" w:sz="4" w:space="0" w:color="FFF6E1" w:themeColor="accent4" w:themeTint="66"/>
        <w:right w:val="single" w:sz="4" w:space="0" w:color="FFF6E1" w:themeColor="accent4" w:themeTint="66"/>
        <w:insideH w:val="single" w:sz="4" w:space="0" w:color="FFF6E1" w:themeColor="accent4" w:themeTint="66"/>
        <w:insideV w:val="single" w:sz="4" w:space="0" w:color="FFF6E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A7B2D4" w:themeColor="accent5" w:themeTint="66"/>
        <w:left w:val="single" w:sz="4" w:space="0" w:color="A7B2D4" w:themeColor="accent5" w:themeTint="66"/>
        <w:bottom w:val="single" w:sz="4" w:space="0" w:color="A7B2D4" w:themeColor="accent5" w:themeTint="66"/>
        <w:right w:val="single" w:sz="4" w:space="0" w:color="A7B2D4" w:themeColor="accent5" w:themeTint="66"/>
        <w:insideH w:val="single" w:sz="4" w:space="0" w:color="A7B2D4" w:themeColor="accent5" w:themeTint="66"/>
        <w:insideV w:val="single" w:sz="4" w:space="0" w:color="A7B2D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CCDEEF" w:themeColor="accent6" w:themeTint="66"/>
        <w:left w:val="single" w:sz="4" w:space="0" w:color="CCDEEF" w:themeColor="accent6" w:themeTint="66"/>
        <w:bottom w:val="single" w:sz="4" w:space="0" w:color="CCDEEF" w:themeColor="accent6" w:themeTint="66"/>
        <w:right w:val="single" w:sz="4" w:space="0" w:color="CCDEEF" w:themeColor="accent6" w:themeTint="66"/>
        <w:insideH w:val="single" w:sz="4" w:space="0" w:color="CCDEEF" w:themeColor="accent6" w:themeTint="66"/>
        <w:insideV w:val="single" w:sz="4" w:space="0" w:color="CCDE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3DEDDB" w:themeColor="accent1" w:themeTint="99"/>
        <w:bottom w:val="single" w:sz="2" w:space="0" w:color="3DEDDB" w:themeColor="accent1" w:themeTint="99"/>
        <w:insideH w:val="single" w:sz="2" w:space="0" w:color="3DEDDB" w:themeColor="accent1" w:themeTint="99"/>
        <w:insideV w:val="single" w:sz="2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ED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E6F6F4" w:themeColor="accent2" w:themeTint="99"/>
        <w:bottom w:val="single" w:sz="2" w:space="0" w:color="E6F6F4" w:themeColor="accent2" w:themeTint="99"/>
        <w:insideH w:val="single" w:sz="2" w:space="0" w:color="E6F6F4" w:themeColor="accent2" w:themeTint="99"/>
        <w:insideV w:val="single" w:sz="2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F6F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979797" w:themeColor="accent3" w:themeTint="99"/>
        <w:bottom w:val="single" w:sz="2" w:space="0" w:color="979797" w:themeColor="accent3" w:themeTint="99"/>
        <w:insideH w:val="single" w:sz="2" w:space="0" w:color="979797" w:themeColor="accent3" w:themeTint="99"/>
        <w:insideV w:val="single" w:sz="2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7979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FFF1D2" w:themeColor="accent4" w:themeTint="99"/>
        <w:bottom w:val="single" w:sz="2" w:space="0" w:color="FFF1D2" w:themeColor="accent4" w:themeTint="99"/>
        <w:insideH w:val="single" w:sz="2" w:space="0" w:color="FFF1D2" w:themeColor="accent4" w:themeTint="99"/>
        <w:insideV w:val="single" w:sz="2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1D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7B8BBF" w:themeColor="accent5" w:themeTint="99"/>
        <w:bottom w:val="single" w:sz="2" w:space="0" w:color="7B8BBF" w:themeColor="accent5" w:themeTint="99"/>
        <w:insideH w:val="single" w:sz="2" w:space="0" w:color="7B8BBF" w:themeColor="accent5" w:themeTint="99"/>
        <w:insideV w:val="single" w:sz="2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B8BB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B3CEE8" w:themeColor="accent6" w:themeTint="99"/>
        <w:bottom w:val="single" w:sz="2" w:space="0" w:color="B3CEE8" w:themeColor="accent6" w:themeTint="99"/>
        <w:insideH w:val="single" w:sz="2" w:space="0" w:color="B3CEE8" w:themeColor="accent6" w:themeTint="99"/>
        <w:insideV w:val="single" w:sz="2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CEE8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3">
    <w:name w:val="Grid Table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7DF3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EF9F8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BABABA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6E1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A7B2D4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CDEEF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E01BDB"/>
    <w:rPr>
      <w:color w:val="2B579A"/>
      <w:shd w:val="clear" w:color="auto" w:fill="E1DFDD"/>
    </w:rPr>
  </w:style>
  <w:style w:type="character" w:styleId="HTML-akronym">
    <w:name w:val="HTML Acronym"/>
    <w:basedOn w:val="Standardskriftforavsnitt"/>
    <w:uiPriority w:val="99"/>
    <w:semiHidden/>
    <w:rsid w:val="00E01BDB"/>
  </w:style>
  <w:style w:type="paragraph" w:styleId="HTML-adresse">
    <w:name w:val="HTML Address"/>
    <w:basedOn w:val="Normal"/>
    <w:link w:val="HTML-adresseTegn"/>
    <w:uiPriority w:val="99"/>
    <w:semiHidden/>
    <w:rsid w:val="00E01BD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9439CA"/>
    <w:rPr>
      <w:i/>
      <w:iCs/>
      <w:sz w:val="23"/>
    </w:rPr>
  </w:style>
  <w:style w:type="character" w:styleId="HTML-sitat">
    <w:name w:val="HTML Cite"/>
    <w:basedOn w:val="Standardskriftforavsnitt"/>
    <w:uiPriority w:val="99"/>
    <w:semiHidden/>
    <w:rsid w:val="00E01BDB"/>
    <w:rPr>
      <w:i/>
      <w:iCs/>
    </w:rPr>
  </w:style>
  <w:style w:type="character" w:styleId="HTML-kode">
    <w:name w:val="HTML Code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character" w:styleId="HTML-definisjon">
    <w:name w:val="HTML Definition"/>
    <w:basedOn w:val="Standardskriftforavsnitt"/>
    <w:uiPriority w:val="99"/>
    <w:semiHidden/>
    <w:rsid w:val="00E01BDB"/>
    <w:rPr>
      <w:i/>
      <w:iCs/>
    </w:rPr>
  </w:style>
  <w:style w:type="character" w:styleId="HTML-tastatur">
    <w:name w:val="HTML Keyboard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E01B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9439CA"/>
    <w:rPr>
      <w:rFonts w:ascii="Consolas" w:hAnsi="Consolas"/>
      <w:sz w:val="20"/>
      <w:szCs w:val="20"/>
    </w:rPr>
  </w:style>
  <w:style w:type="character" w:styleId="HTML-eksempel">
    <w:name w:val="HTML Sample"/>
    <w:basedOn w:val="Standardskriftforavsnitt"/>
    <w:uiPriority w:val="99"/>
    <w:semiHidden/>
    <w:rsid w:val="00E01BDB"/>
    <w:rPr>
      <w:rFonts w:ascii="Consolas" w:hAnsi="Consolas"/>
      <w:sz w:val="24"/>
      <w:szCs w:val="24"/>
    </w:rPr>
  </w:style>
  <w:style w:type="character" w:styleId="HTML-skrivemaskin">
    <w:name w:val="HTML Typewriter"/>
    <w:basedOn w:val="Standardskriftforavsnitt"/>
    <w:uiPriority w:val="99"/>
    <w:semiHidden/>
    <w:rsid w:val="00E01BD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E01BDB"/>
    <w:rPr>
      <w:i/>
      <w:iCs/>
    </w:rPr>
  </w:style>
  <w:style w:type="character" w:styleId="Hyperkobling">
    <w:name w:val="Hyperlink"/>
    <w:basedOn w:val="Standardskriftforavsnitt"/>
    <w:uiPriority w:val="99"/>
    <w:rsid w:val="00E01BDB"/>
    <w:rPr>
      <w:color w:val="3C4C7D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E01BD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E01BD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E01BD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E01BD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E01BD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E01BD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E01BD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E01BD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E01BDB"/>
    <w:pPr>
      <w:spacing w:after="0" w:line="240" w:lineRule="auto"/>
      <w:ind w:left="1980" w:hanging="220"/>
    </w:pPr>
  </w:style>
  <w:style w:type="paragraph" w:styleId="Stikkordregisteroverskrift">
    <w:name w:val="index heading"/>
    <w:basedOn w:val="Normal"/>
    <w:next w:val="Indeks1"/>
    <w:uiPriority w:val="99"/>
    <w:semiHidden/>
    <w:rsid w:val="00E01BDB"/>
    <w:rPr>
      <w:rFonts w:asciiTheme="majorHAnsi" w:eastAsiaTheme="majorEastAsia" w:hAnsiTheme="majorHAnsi" w:cstheme="majorBidi"/>
      <w:b/>
      <w:bCs/>
    </w:rPr>
  </w:style>
  <w:style w:type="character" w:styleId="Sterkutheving">
    <w:name w:val="Intense Emphasis"/>
    <w:basedOn w:val="Standardskriftforavsnitt"/>
    <w:uiPriority w:val="21"/>
    <w:semiHidden/>
    <w:qFormat/>
    <w:rsid w:val="0054761F"/>
    <w:rPr>
      <w:i/>
      <w:iCs/>
      <w:color w:val="0D918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54761F"/>
    <w:pPr>
      <w:pBdr>
        <w:top w:val="single" w:sz="4" w:space="10" w:color="0D9184" w:themeColor="accent1"/>
        <w:bottom w:val="single" w:sz="4" w:space="10" w:color="0D9184" w:themeColor="accent1"/>
      </w:pBdr>
      <w:spacing w:before="360" w:after="360"/>
      <w:ind w:left="864" w:right="864"/>
      <w:jc w:val="center"/>
    </w:pPr>
    <w:rPr>
      <w:i/>
      <w:iCs/>
      <w:color w:val="0D918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54761F"/>
    <w:rPr>
      <w:i/>
      <w:iCs/>
      <w:color w:val="0D9184" w:themeColor="accent1"/>
      <w:sz w:val="23"/>
      <w14:ligatures w14:val="none"/>
    </w:rPr>
  </w:style>
  <w:style w:type="character" w:styleId="Sterkreferanse">
    <w:name w:val="Intense Reference"/>
    <w:basedOn w:val="Standardskriftforavsnitt"/>
    <w:uiPriority w:val="32"/>
    <w:semiHidden/>
    <w:qFormat/>
    <w:rsid w:val="0054761F"/>
    <w:rPr>
      <w:b/>
      <w:bCs/>
      <w:smallCaps/>
      <w:color w:val="0D9184" w:themeColor="accent1"/>
      <w:spacing w:val="5"/>
    </w:rPr>
  </w:style>
  <w:style w:type="table" w:styleId="Lystrutenett">
    <w:name w:val="Light Grid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1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  <w:shd w:val="clear" w:color="auto" w:fill="AFF8F0" w:themeFill="accent1" w:themeFillTint="3F"/>
      </w:tcPr>
    </w:tblStylePr>
    <w:tblStylePr w:type="band2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1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  <w:shd w:val="clear" w:color="auto" w:fill="F4FBFA" w:themeFill="accent2" w:themeFillTint="3F"/>
      </w:tcPr>
    </w:tblStylePr>
    <w:tblStylePr w:type="band2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1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  <w:shd w:val="clear" w:color="auto" w:fill="D4D4D4" w:themeFill="accent3" w:themeFillTint="3F"/>
      </w:tcPr>
    </w:tblStylePr>
    <w:tblStylePr w:type="band2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1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  <w:shd w:val="clear" w:color="auto" w:fill="FFF9EC" w:themeFill="accent4" w:themeFillTint="3F"/>
      </w:tcPr>
    </w:tblStylePr>
    <w:tblStylePr w:type="band2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1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  <w:shd w:val="clear" w:color="auto" w:fill="C8CFE5" w:themeFill="accent5" w:themeFillTint="3F"/>
      </w:tcPr>
    </w:tblStylePr>
    <w:tblStylePr w:type="band2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1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  <w:shd w:val="clear" w:color="auto" w:fill="DFEBF5" w:themeFill="accent6" w:themeFillTint="3F"/>
      </w:tcPr>
    </w:tblStylePr>
    <w:tblStylePr w:type="band2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</w:tcPr>
    </w:tblStylePr>
  </w:style>
  <w:style w:type="table" w:styleId="Lysliste">
    <w:name w:val="Light List"/>
    <w:basedOn w:val="Vanligtabell"/>
    <w:uiPriority w:val="61"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01B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E01BDB"/>
  </w:style>
  <w:style w:type="paragraph" w:styleId="Liste">
    <w:name w:val="List"/>
    <w:basedOn w:val="Normal"/>
    <w:uiPriority w:val="99"/>
    <w:semiHidden/>
    <w:rsid w:val="00E01BDB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E01BD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E01BD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E01BD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E01BDB"/>
    <w:pPr>
      <w:ind w:left="1415" w:hanging="283"/>
      <w:contextualSpacing/>
    </w:pPr>
  </w:style>
  <w:style w:type="paragraph" w:styleId="Punktliste">
    <w:name w:val="List Bullet"/>
    <w:basedOn w:val="Normal"/>
    <w:uiPriority w:val="99"/>
    <w:semiHidden/>
    <w:rsid w:val="00E01BDB"/>
    <w:pPr>
      <w:numPr>
        <w:numId w:val="4"/>
      </w:numPr>
      <w:contextualSpacing/>
    </w:pPr>
  </w:style>
  <w:style w:type="paragraph" w:styleId="Punktliste2">
    <w:name w:val="List Bullet 2"/>
    <w:basedOn w:val="Normal"/>
    <w:uiPriority w:val="99"/>
    <w:semiHidden/>
    <w:rsid w:val="00E01BDB"/>
    <w:pPr>
      <w:numPr>
        <w:numId w:val="5"/>
      </w:numPr>
      <w:contextualSpacing/>
    </w:pPr>
  </w:style>
  <w:style w:type="paragraph" w:styleId="Punktliste3">
    <w:name w:val="List Bullet 3"/>
    <w:basedOn w:val="Normal"/>
    <w:uiPriority w:val="99"/>
    <w:semiHidden/>
    <w:rsid w:val="00E01BDB"/>
    <w:pPr>
      <w:numPr>
        <w:numId w:val="6"/>
      </w:numPr>
      <w:contextualSpacing/>
    </w:pPr>
  </w:style>
  <w:style w:type="paragraph" w:styleId="Punktliste4">
    <w:name w:val="List Bullet 4"/>
    <w:basedOn w:val="Normal"/>
    <w:uiPriority w:val="99"/>
    <w:semiHidden/>
    <w:rsid w:val="00E01BDB"/>
    <w:pPr>
      <w:numPr>
        <w:numId w:val="7"/>
      </w:numPr>
      <w:contextualSpacing/>
    </w:pPr>
  </w:style>
  <w:style w:type="paragraph" w:styleId="Punktliste5">
    <w:name w:val="List Bullet 5"/>
    <w:basedOn w:val="Normal"/>
    <w:uiPriority w:val="99"/>
    <w:semiHidden/>
    <w:rsid w:val="00E01BDB"/>
    <w:pPr>
      <w:numPr>
        <w:numId w:val="8"/>
      </w:numPr>
      <w:contextualSpacing/>
    </w:pPr>
  </w:style>
  <w:style w:type="paragraph" w:styleId="Liste-forts">
    <w:name w:val="List Continue"/>
    <w:basedOn w:val="Normal"/>
    <w:uiPriority w:val="99"/>
    <w:semiHidden/>
    <w:rsid w:val="00E01BD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E01BD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E01BD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E01BD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E01BDB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99"/>
    <w:semiHidden/>
    <w:rsid w:val="00E01BDB"/>
    <w:pPr>
      <w:numPr>
        <w:numId w:val="9"/>
      </w:numPr>
      <w:contextualSpacing/>
    </w:pPr>
  </w:style>
  <w:style w:type="paragraph" w:styleId="Nummerertliste2">
    <w:name w:val="List Number 2"/>
    <w:basedOn w:val="Normal"/>
    <w:uiPriority w:val="99"/>
    <w:semiHidden/>
    <w:rsid w:val="00E01BDB"/>
    <w:pPr>
      <w:numPr>
        <w:numId w:val="10"/>
      </w:numPr>
      <w:contextualSpacing/>
    </w:pPr>
  </w:style>
  <w:style w:type="paragraph" w:styleId="Nummerertliste3">
    <w:name w:val="List Number 3"/>
    <w:basedOn w:val="Normal"/>
    <w:uiPriority w:val="99"/>
    <w:semiHidden/>
    <w:rsid w:val="00E01BDB"/>
    <w:pPr>
      <w:numPr>
        <w:numId w:val="11"/>
      </w:numPr>
      <w:contextualSpacing/>
    </w:pPr>
  </w:style>
  <w:style w:type="paragraph" w:styleId="Nummerertliste4">
    <w:name w:val="List Number 4"/>
    <w:basedOn w:val="Normal"/>
    <w:uiPriority w:val="99"/>
    <w:semiHidden/>
    <w:rsid w:val="00E01BDB"/>
    <w:pPr>
      <w:numPr>
        <w:numId w:val="12"/>
      </w:numPr>
      <w:contextualSpacing/>
    </w:pPr>
  </w:style>
  <w:style w:type="paragraph" w:styleId="Nummerertliste5">
    <w:name w:val="List Number 5"/>
    <w:basedOn w:val="Normal"/>
    <w:uiPriority w:val="99"/>
    <w:semiHidden/>
    <w:rsid w:val="00E01BDB"/>
    <w:pPr>
      <w:numPr>
        <w:numId w:val="13"/>
      </w:numPr>
      <w:contextualSpacing/>
    </w:pPr>
  </w:style>
  <w:style w:type="paragraph" w:styleId="Listeavsnitt">
    <w:name w:val="List Paragraph"/>
    <w:basedOn w:val="Normal"/>
    <w:link w:val="ListeavsnittTegn"/>
    <w:uiPriority w:val="1"/>
    <w:qFormat/>
    <w:rsid w:val="00C531E2"/>
    <w:pPr>
      <w:numPr>
        <w:numId w:val="17"/>
      </w:numPr>
      <w:contextualSpacing/>
    </w:pPr>
  </w:style>
  <w:style w:type="table" w:styleId="Listetabell1lys">
    <w:name w:val="List Table 1 Light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2">
    <w:name w:val="List Table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bottom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bottom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bottom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bottom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bottom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bottom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3">
    <w:name w:val="List Table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D9184" w:themeColor="accent1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9184" w:themeColor="accent1"/>
          <w:right w:val="single" w:sz="4" w:space="0" w:color="0D9184" w:themeColor="accent1"/>
        </w:tcBorders>
      </w:tcPr>
    </w:tblStylePr>
    <w:tblStylePr w:type="band1Horz">
      <w:tblPr/>
      <w:tcPr>
        <w:tcBorders>
          <w:top w:val="single" w:sz="4" w:space="0" w:color="0D9184" w:themeColor="accent1"/>
          <w:bottom w:val="single" w:sz="4" w:space="0" w:color="0D918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9184" w:themeColor="accent1"/>
          <w:left w:val="nil"/>
        </w:tcBorders>
      </w:tcPr>
    </w:tblStylePr>
    <w:tblStylePr w:type="swCell">
      <w:tblPr/>
      <w:tcPr>
        <w:tcBorders>
          <w:top w:val="double" w:sz="4" w:space="0" w:color="0D918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F1EE" w:themeColor="accent2"/>
          <w:right w:val="single" w:sz="4" w:space="0" w:color="D6F1EE" w:themeColor="accent2"/>
        </w:tcBorders>
      </w:tcPr>
    </w:tblStylePr>
    <w:tblStylePr w:type="band1Horz">
      <w:tblPr/>
      <w:tcPr>
        <w:tcBorders>
          <w:top w:val="single" w:sz="4" w:space="0" w:color="D6F1EE" w:themeColor="accent2"/>
          <w:bottom w:val="single" w:sz="4" w:space="0" w:color="D6F1EE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F1EE" w:themeColor="accent2"/>
          <w:left w:val="nil"/>
        </w:tcBorders>
      </w:tcPr>
    </w:tblStylePr>
    <w:tblStylePr w:type="swCell">
      <w:tblPr/>
      <w:tcPr>
        <w:tcBorders>
          <w:top w:val="double" w:sz="4" w:space="0" w:color="D6F1EE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535353" w:themeColor="accent3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35353" w:themeColor="accent3"/>
          <w:right w:val="single" w:sz="4" w:space="0" w:color="535353" w:themeColor="accent3"/>
        </w:tcBorders>
      </w:tcPr>
    </w:tblStylePr>
    <w:tblStylePr w:type="band1Horz">
      <w:tblPr/>
      <w:tcPr>
        <w:tcBorders>
          <w:top w:val="single" w:sz="4" w:space="0" w:color="535353" w:themeColor="accent3"/>
          <w:bottom w:val="single" w:sz="4" w:space="0" w:color="53535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35353" w:themeColor="accent3"/>
          <w:left w:val="nil"/>
        </w:tcBorders>
      </w:tcPr>
    </w:tblStylePr>
    <w:tblStylePr w:type="swCell">
      <w:tblPr/>
      <w:tcPr>
        <w:tcBorders>
          <w:top w:val="double" w:sz="4" w:space="0" w:color="53535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E9B4" w:themeColor="accent4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B4" w:themeColor="accent4"/>
          <w:right w:val="single" w:sz="4" w:space="0" w:color="FFE9B4" w:themeColor="accent4"/>
        </w:tcBorders>
      </w:tcPr>
    </w:tblStylePr>
    <w:tblStylePr w:type="band1Horz">
      <w:tblPr/>
      <w:tcPr>
        <w:tcBorders>
          <w:top w:val="single" w:sz="4" w:space="0" w:color="FFE9B4" w:themeColor="accent4"/>
          <w:bottom w:val="single" w:sz="4" w:space="0" w:color="FFE9B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B4" w:themeColor="accent4"/>
          <w:left w:val="nil"/>
        </w:tcBorders>
      </w:tcPr>
    </w:tblStylePr>
    <w:tblStylePr w:type="swCell">
      <w:tblPr/>
      <w:tcPr>
        <w:tcBorders>
          <w:top w:val="double" w:sz="4" w:space="0" w:color="FFE9B4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C4C7D" w:themeColor="accent5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4C7D" w:themeColor="accent5"/>
          <w:right w:val="single" w:sz="4" w:space="0" w:color="3C4C7D" w:themeColor="accent5"/>
        </w:tcBorders>
      </w:tcPr>
    </w:tblStylePr>
    <w:tblStylePr w:type="band1Horz">
      <w:tblPr/>
      <w:tcPr>
        <w:tcBorders>
          <w:top w:val="single" w:sz="4" w:space="0" w:color="3C4C7D" w:themeColor="accent5"/>
          <w:bottom w:val="single" w:sz="4" w:space="0" w:color="3C4C7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4C7D" w:themeColor="accent5"/>
          <w:left w:val="nil"/>
        </w:tcBorders>
      </w:tcPr>
    </w:tblStylePr>
    <w:tblStylePr w:type="swCell">
      <w:tblPr/>
      <w:tcPr>
        <w:tcBorders>
          <w:top w:val="double" w:sz="4" w:space="0" w:color="3C4C7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81AFD9" w:themeColor="accent6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1AFD9" w:themeColor="accent6"/>
          <w:right w:val="single" w:sz="4" w:space="0" w:color="81AFD9" w:themeColor="accent6"/>
        </w:tcBorders>
      </w:tcPr>
    </w:tblStylePr>
    <w:tblStylePr w:type="band1Horz">
      <w:tblPr/>
      <w:tcPr>
        <w:tcBorders>
          <w:top w:val="single" w:sz="4" w:space="0" w:color="81AFD9" w:themeColor="accent6"/>
          <w:bottom w:val="single" w:sz="4" w:space="0" w:color="81AFD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1AFD9" w:themeColor="accent6"/>
          <w:left w:val="nil"/>
        </w:tcBorders>
      </w:tcPr>
    </w:tblStylePr>
    <w:tblStylePr w:type="swCell">
      <w:tblPr/>
      <w:tcPr>
        <w:tcBorders>
          <w:top w:val="double" w:sz="4" w:space="0" w:color="81AFD9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9184" w:themeColor="accent1"/>
        <w:left w:val="single" w:sz="24" w:space="0" w:color="0D9184" w:themeColor="accent1"/>
        <w:bottom w:val="single" w:sz="24" w:space="0" w:color="0D9184" w:themeColor="accent1"/>
        <w:right w:val="single" w:sz="24" w:space="0" w:color="0D9184" w:themeColor="accent1"/>
      </w:tblBorders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F1EE" w:themeColor="accent2"/>
        <w:left w:val="single" w:sz="24" w:space="0" w:color="D6F1EE" w:themeColor="accent2"/>
        <w:bottom w:val="single" w:sz="24" w:space="0" w:color="D6F1EE" w:themeColor="accent2"/>
        <w:right w:val="single" w:sz="24" w:space="0" w:color="D6F1EE" w:themeColor="accent2"/>
      </w:tblBorders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35353" w:themeColor="accent3"/>
        <w:left w:val="single" w:sz="24" w:space="0" w:color="535353" w:themeColor="accent3"/>
        <w:bottom w:val="single" w:sz="24" w:space="0" w:color="535353" w:themeColor="accent3"/>
        <w:right w:val="single" w:sz="24" w:space="0" w:color="535353" w:themeColor="accent3"/>
      </w:tblBorders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9B4" w:themeColor="accent4"/>
        <w:left w:val="single" w:sz="24" w:space="0" w:color="FFE9B4" w:themeColor="accent4"/>
        <w:bottom w:val="single" w:sz="24" w:space="0" w:color="FFE9B4" w:themeColor="accent4"/>
        <w:right w:val="single" w:sz="24" w:space="0" w:color="FFE9B4" w:themeColor="accent4"/>
      </w:tblBorders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C4C7D" w:themeColor="accent5"/>
        <w:left w:val="single" w:sz="24" w:space="0" w:color="3C4C7D" w:themeColor="accent5"/>
        <w:bottom w:val="single" w:sz="24" w:space="0" w:color="3C4C7D" w:themeColor="accent5"/>
        <w:right w:val="single" w:sz="24" w:space="0" w:color="3C4C7D" w:themeColor="accent5"/>
      </w:tblBorders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1AFD9" w:themeColor="accent6"/>
        <w:left w:val="single" w:sz="24" w:space="0" w:color="81AFD9" w:themeColor="accent6"/>
        <w:bottom w:val="single" w:sz="24" w:space="0" w:color="81AFD9" w:themeColor="accent6"/>
        <w:right w:val="single" w:sz="24" w:space="0" w:color="81AFD9" w:themeColor="accent6"/>
      </w:tblBorders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0D9184" w:themeColor="accent1"/>
        <w:bottom w:val="single" w:sz="4" w:space="0" w:color="0D918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D918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D6F1EE" w:themeColor="accent2"/>
        <w:bottom w:val="single" w:sz="4" w:space="0" w:color="D6F1EE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6F1EE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535353" w:themeColor="accent3"/>
        <w:bottom w:val="single" w:sz="4" w:space="0" w:color="53535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3535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E9B4" w:themeColor="accent4"/>
        <w:bottom w:val="single" w:sz="4" w:space="0" w:color="FFE9B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E9B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3C4C7D" w:themeColor="accent5"/>
        <w:bottom w:val="single" w:sz="4" w:space="0" w:color="3C4C7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C4C7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81AFD9" w:themeColor="accent6"/>
        <w:bottom w:val="single" w:sz="4" w:space="0" w:color="81AFD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1AFD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918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918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918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918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F1EE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F1EE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F1EE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F1EE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3535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3535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3535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3535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9B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9B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9B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9B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4C7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4C7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4C7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4C7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1AFD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1AFD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1AFD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1AFD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E01B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20" w:lineRule="exact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9439CA"/>
    <w:rPr>
      <w:rFonts w:ascii="Consolas" w:hAnsi="Consolas"/>
      <w:sz w:val="20"/>
      <w:szCs w:val="20"/>
    </w:rPr>
  </w:style>
  <w:style w:type="table" w:styleId="Middelsrutenett1">
    <w:name w:val="Medium Grid 1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  <w:insideV w:val="single" w:sz="8" w:space="0" w:color="14E2CD" w:themeColor="accent1" w:themeTint="BF"/>
      </w:tblBorders>
    </w:tblPr>
    <w:tcPr>
      <w:shd w:val="clear" w:color="auto" w:fill="AFF8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4E2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  <w:insideV w:val="single" w:sz="8" w:space="0" w:color="E0F4F2" w:themeColor="accent2" w:themeTint="BF"/>
      </w:tblBorders>
    </w:tblPr>
    <w:tcPr>
      <w:shd w:val="clear" w:color="auto" w:fill="F4FB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F4F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  <w:insideV w:val="single" w:sz="8" w:space="0" w:color="7E7E7E" w:themeColor="accent3" w:themeTint="BF"/>
      </w:tblBorders>
    </w:tblPr>
    <w:tcPr>
      <w:shd w:val="clear" w:color="auto" w:fill="D4D4D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7E7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  <w:insideV w:val="single" w:sz="8" w:space="0" w:color="FFEEC6" w:themeColor="accent4" w:themeTint="BF"/>
      </w:tblBorders>
    </w:tblPr>
    <w:tcPr>
      <w:shd w:val="clear" w:color="auto" w:fill="FFF9E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EC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  <w:insideV w:val="single" w:sz="8" w:space="0" w:color="5A6FB0" w:themeColor="accent5" w:themeTint="BF"/>
      </w:tblBorders>
    </w:tblPr>
    <w:tcPr>
      <w:shd w:val="clear" w:color="auto" w:fill="C8CF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A6FB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  <w:insideV w:val="single" w:sz="8" w:space="0" w:color="A0C2E2" w:themeColor="accent6" w:themeTint="BF"/>
      </w:tblBorders>
    </w:tblPr>
    <w:tcPr>
      <w:shd w:val="clear" w:color="auto" w:fill="DFEB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C2E2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cPr>
      <w:shd w:val="clear" w:color="auto" w:fill="AFF8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FFC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9F3" w:themeFill="accent1" w:themeFillTint="33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tcBorders>
          <w:insideH w:val="single" w:sz="6" w:space="0" w:color="0D9184" w:themeColor="accent1"/>
          <w:insideV w:val="single" w:sz="6" w:space="0" w:color="0D9184" w:themeColor="accent1"/>
        </w:tcBorders>
        <w:shd w:val="clear" w:color="auto" w:fill="5EF0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cPr>
      <w:shd w:val="clear" w:color="auto" w:fill="F4FB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AFD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CFB" w:themeFill="accent2" w:themeFillTint="33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tcBorders>
          <w:insideH w:val="single" w:sz="6" w:space="0" w:color="D6F1EE" w:themeColor="accent2"/>
          <w:insideV w:val="single" w:sz="6" w:space="0" w:color="D6F1EE" w:themeColor="accent2"/>
        </w:tcBorders>
        <w:shd w:val="clear" w:color="auto" w:fill="EAF8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cPr>
      <w:shd w:val="clear" w:color="auto" w:fill="D4D4D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EEE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CDC" w:themeFill="accent3" w:themeFillTint="33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tcBorders>
          <w:insideH w:val="single" w:sz="6" w:space="0" w:color="535353" w:themeColor="accent3"/>
          <w:insideV w:val="single" w:sz="6" w:space="0" w:color="535353" w:themeColor="accent3"/>
        </w:tcBorders>
        <w:shd w:val="clear" w:color="auto" w:fill="A9A9A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cPr>
      <w:shd w:val="clear" w:color="auto" w:fill="FFF9E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C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F0" w:themeFill="accent4" w:themeFillTint="33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tcBorders>
          <w:insideH w:val="single" w:sz="6" w:space="0" w:color="FFE9B4" w:themeColor="accent4"/>
          <w:insideV w:val="single" w:sz="6" w:space="0" w:color="FFE9B4" w:themeColor="accent4"/>
        </w:tcBorders>
        <w:shd w:val="clear" w:color="auto" w:fill="FFF3D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cPr>
      <w:shd w:val="clear" w:color="auto" w:fill="C8CF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9EC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8EA" w:themeFill="accent5" w:themeFillTint="33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tcBorders>
          <w:insideH w:val="single" w:sz="6" w:space="0" w:color="3C4C7D" w:themeColor="accent5"/>
          <w:insideV w:val="single" w:sz="6" w:space="0" w:color="3C4C7D" w:themeColor="accent5"/>
        </w:tcBorders>
        <w:shd w:val="clear" w:color="auto" w:fill="919FC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cPr>
      <w:shd w:val="clear" w:color="auto" w:fill="DFEB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7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EF7" w:themeFill="accent6" w:themeFillTint="33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tcBorders>
          <w:insideH w:val="single" w:sz="6" w:space="0" w:color="81AFD9" w:themeColor="accent6"/>
          <w:insideV w:val="single" w:sz="6" w:space="0" w:color="81AFD9" w:themeColor="accent6"/>
        </w:tcBorders>
        <w:shd w:val="clear" w:color="auto" w:fill="C0D6E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F8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F0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F0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FB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F8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F8F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D4D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A9A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A9A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9E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3D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3D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8CF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19FC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19FC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B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6E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6EC" w:themeFill="accent6" w:themeFillTint="7F"/>
      </w:tcPr>
    </w:tblStylePr>
  </w:style>
  <w:style w:type="table" w:styleId="Middelsliste1">
    <w:name w:val="Medium List 1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9184" w:themeColor="accen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shd w:val="clear" w:color="auto" w:fill="AFF8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F1EE" w:themeColor="accent2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shd w:val="clear" w:color="auto" w:fill="F4FBF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35353" w:themeColor="accent3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shd w:val="clear" w:color="auto" w:fill="D4D4D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9B4" w:themeColor="accent4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shd w:val="clear" w:color="auto" w:fill="FFF9EC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4C7D" w:themeColor="accent5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shd w:val="clear" w:color="auto" w:fill="C8CFE5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1AFD9" w:themeColor="accent6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shd w:val="clear" w:color="auto" w:fill="DFEBF5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918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918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918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918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F8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F1EE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F1E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F1E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B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3535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535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535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D4D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9B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9B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9B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9E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C4C7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4C7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4C7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CF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1AFD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1AFD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1AFD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B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F8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B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D4D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9E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CF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B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E01BDB"/>
    <w:rPr>
      <w:color w:val="2B579A"/>
      <w:shd w:val="clear" w:color="auto" w:fill="E1DFDD"/>
    </w:rPr>
  </w:style>
  <w:style w:type="paragraph" w:styleId="Meldingshode">
    <w:name w:val="Message Header"/>
    <w:basedOn w:val="Normal"/>
    <w:link w:val="MeldingshodeTegn"/>
    <w:uiPriority w:val="99"/>
    <w:semiHidden/>
    <w:rsid w:val="00E01B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9439C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Ingenmellomrom">
    <w:name w:val="No Spacing"/>
    <w:link w:val="IngenmellomromTegn"/>
    <w:uiPriority w:val="1"/>
    <w:qFormat/>
    <w:rsid w:val="00275CF8"/>
    <w:pPr>
      <w:spacing w:after="0" w:line="240" w:lineRule="auto"/>
    </w:pPr>
    <w:rPr>
      <w:rFonts w:ascii="Aptos" w:hAnsi="Aptos"/>
      <w14:ligatures w14:val="none"/>
    </w:rPr>
  </w:style>
  <w:style w:type="paragraph" w:styleId="NormalWeb">
    <w:name w:val="Normal (Web)"/>
    <w:basedOn w:val="Normal"/>
    <w:uiPriority w:val="99"/>
    <w:semiHidden/>
    <w:rsid w:val="00E01BDB"/>
    <w:rPr>
      <w:rFonts w:ascii="Times New Roman" w:hAnsi="Times New Roman" w:cs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rsid w:val="00E01BDB"/>
    <w:pPr>
      <w:ind w:left="708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E01BD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9439CA"/>
    <w:rPr>
      <w:sz w:val="23"/>
    </w:rPr>
  </w:style>
  <w:style w:type="character" w:styleId="Sidetall">
    <w:name w:val="page number"/>
    <w:basedOn w:val="Standardskriftforavsnitt"/>
    <w:uiPriority w:val="99"/>
    <w:semiHidden/>
    <w:rsid w:val="00E01BDB"/>
  </w:style>
  <w:style w:type="character" w:styleId="Plassholdertekst">
    <w:name w:val="Placeholder Text"/>
    <w:basedOn w:val="Standardskriftforavsnitt"/>
    <w:uiPriority w:val="99"/>
    <w:semiHidden/>
    <w:rsid w:val="00E01BDB"/>
    <w:rPr>
      <w:color w:val="808080"/>
    </w:rPr>
  </w:style>
  <w:style w:type="table" w:styleId="Vanligtabell1">
    <w:name w:val="Plain Table 1"/>
    <w:basedOn w:val="Vanligtabell"/>
    <w:uiPriority w:val="41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E01B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9439CA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5476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54761F"/>
    <w:rPr>
      <w:i/>
      <w:iCs/>
      <w:color w:val="404040" w:themeColor="text1" w:themeTint="BF"/>
      <w:sz w:val="23"/>
      <w14:ligatures w14:val="none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E01BD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9439CA"/>
    <w:rPr>
      <w:sz w:val="23"/>
    </w:rPr>
  </w:style>
  <w:style w:type="paragraph" w:styleId="Underskrift">
    <w:name w:val="Signature"/>
    <w:basedOn w:val="Normal"/>
    <w:link w:val="UnderskriftTegn"/>
    <w:uiPriority w:val="99"/>
    <w:semiHidden/>
    <w:rsid w:val="00E01BD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9439CA"/>
    <w:rPr>
      <w:sz w:val="23"/>
    </w:rPr>
  </w:style>
  <w:style w:type="character" w:styleId="Smarthyperkobling">
    <w:name w:val="Smart Hyperlink"/>
    <w:basedOn w:val="Standardskriftforavsnitt"/>
    <w:uiPriority w:val="99"/>
    <w:semiHidden/>
    <w:rsid w:val="00E01BDB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E01BDB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semiHidden/>
    <w:qFormat/>
    <w:rsid w:val="0054761F"/>
    <w:rPr>
      <w:b/>
      <w:bCs/>
    </w:rPr>
  </w:style>
  <w:style w:type="paragraph" w:styleId="Undertittel">
    <w:name w:val="Subtitle"/>
    <w:aliases w:val="Quote"/>
    <w:basedOn w:val="Normal"/>
    <w:next w:val="Normal"/>
    <w:link w:val="UndertittelTegn"/>
    <w:uiPriority w:val="11"/>
    <w:rsid w:val="00ED7DFC"/>
    <w:pPr>
      <w:spacing w:after="160"/>
      <w:ind w:left="360"/>
    </w:pPr>
    <w:rPr>
      <w:rFonts w:eastAsiaTheme="minorEastAsia"/>
      <w:noProof/>
      <w:color w:val="015F56"/>
      <w:lang w:val="en-US"/>
    </w:rPr>
  </w:style>
  <w:style w:type="character" w:customStyle="1" w:styleId="UndertittelTegn">
    <w:name w:val="Undertittel Tegn"/>
    <w:aliases w:val="Quote Tegn"/>
    <w:basedOn w:val="Standardskriftforavsnitt"/>
    <w:link w:val="Undertittel"/>
    <w:uiPriority w:val="11"/>
    <w:rsid w:val="00ED7DFC"/>
    <w:rPr>
      <w:rFonts w:ascii="Aptos" w:eastAsiaTheme="minorEastAsia" w:hAnsi="Aptos"/>
      <w:noProof/>
      <w:color w:val="015F56"/>
      <w:lang w:val="en-US"/>
      <w14:ligatures w14:val="none"/>
    </w:rPr>
  </w:style>
  <w:style w:type="character" w:styleId="Svakutheving">
    <w:name w:val="Subtle Emphasis"/>
    <w:basedOn w:val="Standardskriftforavsnitt"/>
    <w:uiPriority w:val="19"/>
    <w:semiHidden/>
    <w:qFormat/>
    <w:rsid w:val="0054761F"/>
    <w:rPr>
      <w:i/>
      <w:iCs/>
      <w:color w:val="404040" w:themeColor="text1" w:themeTint="BF"/>
    </w:rPr>
  </w:style>
  <w:style w:type="character" w:styleId="Svakreferanse">
    <w:name w:val="Subtle Reference"/>
    <w:basedOn w:val="Standardskriftforavsnitt"/>
    <w:uiPriority w:val="31"/>
    <w:semiHidden/>
    <w:qFormat/>
    <w:rsid w:val="0054761F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01BDB"/>
    <w:pPr>
      <w:spacing w:after="280" w:line="32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01BDB"/>
    <w:pPr>
      <w:spacing w:after="280" w:line="32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01BDB"/>
    <w:pPr>
      <w:spacing w:after="280" w:line="32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01BDB"/>
    <w:pPr>
      <w:spacing w:after="280" w:line="32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01BDB"/>
    <w:pPr>
      <w:spacing w:after="280" w:line="32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uiPriority w:val="39"/>
    <w:rsid w:val="00E01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40"/>
    <w:rsid w:val="00E01B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E01BDB"/>
    <w:pPr>
      <w:spacing w:after="0"/>
      <w:ind w:left="220" w:hanging="220"/>
    </w:pPr>
  </w:style>
  <w:style w:type="paragraph" w:styleId="Figurliste">
    <w:name w:val="table of figures"/>
    <w:basedOn w:val="Normal"/>
    <w:next w:val="Normal"/>
    <w:uiPriority w:val="99"/>
    <w:semiHidden/>
    <w:rsid w:val="00E01BDB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01BDB"/>
    <w:pPr>
      <w:spacing w:after="280" w:line="32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01BDB"/>
    <w:pPr>
      <w:spacing w:after="280" w:line="32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01BDB"/>
    <w:pPr>
      <w:spacing w:after="280"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ildelisteoverskrift">
    <w:name w:val="toa heading"/>
    <w:basedOn w:val="Normal"/>
    <w:next w:val="Normal"/>
    <w:uiPriority w:val="99"/>
    <w:semiHidden/>
    <w:rsid w:val="00E01B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qFormat/>
    <w:rsid w:val="00FD635F"/>
    <w:pPr>
      <w:spacing w:before="120" w:after="0"/>
    </w:pPr>
    <w:rPr>
      <w:rFonts w:cstheme="minorHAnsi"/>
      <w:b/>
      <w:bCs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qFormat/>
    <w:rsid w:val="00FD635F"/>
    <w:pPr>
      <w:spacing w:before="120" w:after="0"/>
      <w:ind w:left="230"/>
    </w:pPr>
    <w:rPr>
      <w:rFonts w:cstheme="minorHAnsi"/>
      <w:bCs/>
      <w:sz w:val="24"/>
    </w:rPr>
  </w:style>
  <w:style w:type="paragraph" w:styleId="INNH3">
    <w:name w:val="toc 3"/>
    <w:basedOn w:val="Normal"/>
    <w:next w:val="Normal"/>
    <w:autoRedefine/>
    <w:uiPriority w:val="39"/>
    <w:rsid w:val="006357D6"/>
    <w:pPr>
      <w:tabs>
        <w:tab w:val="right" w:leader="underscore" w:pos="8494"/>
      </w:tabs>
      <w:spacing w:after="0"/>
      <w:ind w:left="460"/>
    </w:pPr>
    <w:rPr>
      <w:rFonts w:cstheme="minorHAnsi"/>
      <w:noProof/>
      <w:sz w:val="22"/>
      <w:szCs w:val="20"/>
    </w:rPr>
  </w:style>
  <w:style w:type="paragraph" w:styleId="INNH4">
    <w:name w:val="toc 4"/>
    <w:basedOn w:val="Normal"/>
    <w:next w:val="Normal"/>
    <w:autoRedefine/>
    <w:uiPriority w:val="39"/>
    <w:rsid w:val="00FD635F"/>
    <w:pPr>
      <w:spacing w:after="0"/>
      <w:ind w:left="690"/>
    </w:pPr>
    <w:rPr>
      <w:rFonts w:cstheme="minorHAnsi"/>
      <w:sz w:val="22"/>
      <w:szCs w:val="20"/>
    </w:rPr>
  </w:style>
  <w:style w:type="paragraph" w:styleId="INNH5">
    <w:name w:val="toc 5"/>
    <w:basedOn w:val="Normal"/>
    <w:next w:val="Normal"/>
    <w:autoRedefine/>
    <w:uiPriority w:val="39"/>
    <w:semiHidden/>
    <w:rsid w:val="00E01BDB"/>
    <w:pPr>
      <w:spacing w:after="0"/>
      <w:ind w:left="92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rsid w:val="00E01BDB"/>
    <w:pPr>
      <w:spacing w:after="0"/>
      <w:ind w:left="115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rsid w:val="00E01BDB"/>
    <w:pPr>
      <w:spacing w:after="0"/>
      <w:ind w:left="138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rsid w:val="00E01BDB"/>
    <w:pPr>
      <w:spacing w:after="0"/>
      <w:ind w:left="161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rsid w:val="00E01BDB"/>
    <w:pPr>
      <w:spacing w:after="0"/>
      <w:ind w:left="1840"/>
    </w:pPr>
    <w:rPr>
      <w:rFonts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E01BDB"/>
    <w:rPr>
      <w:color w:val="605E5C"/>
      <w:shd w:val="clear" w:color="auto" w:fill="E1DFDD"/>
    </w:rPr>
  </w:style>
  <w:style w:type="paragraph" w:customStyle="1" w:styleId="Punktliste1">
    <w:name w:val="Punktliste1"/>
    <w:basedOn w:val="Listeavsnitt"/>
    <w:link w:val="PunktlisteChar"/>
    <w:uiPriority w:val="1"/>
    <w:unhideWhenUsed/>
    <w:rsid w:val="00B332AC"/>
    <w:pPr>
      <w:numPr>
        <w:numId w:val="15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C531E2"/>
    <w:rPr>
      <w14:ligatures w14:val="none"/>
    </w:rPr>
  </w:style>
  <w:style w:type="character" w:customStyle="1" w:styleId="PunktlisteChar">
    <w:name w:val="Punktliste Char"/>
    <w:basedOn w:val="ListeavsnittTegn"/>
    <w:link w:val="Punktliste1"/>
    <w:uiPriority w:val="1"/>
    <w:rsid w:val="0081749A"/>
    <w:rPr>
      <w:rFonts w:ascii="Aptos" w:hAnsi="Aptos"/>
      <w14:ligatures w14:val="none"/>
    </w:rPr>
  </w:style>
  <w:style w:type="table" w:customStyle="1" w:styleId="Arbeidstilsynet">
    <w:name w:val="Arbeidstilsynet"/>
    <w:basedOn w:val="Vanligtabell"/>
    <w:uiPriority w:val="99"/>
    <w:rsid w:val="00512A47"/>
    <w:pPr>
      <w:keepNext/>
      <w:keepLines/>
      <w:spacing w:after="320" w:line="240" w:lineRule="atLeast"/>
      <w:contextualSpacing/>
    </w:pPr>
    <w:rPr>
      <w:rFonts w:ascii="Aptos" w:hAnsi="Aptos"/>
      <w:sz w:val="18"/>
      <w14:ligatures w14:val="none"/>
    </w:rPr>
    <w:tblPr>
      <w:tblStyleRowBandSize w:val="1"/>
      <w:tblStyleCol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0" w:lineRule="atLeast"/>
        <w:contextualSpacing/>
        <w:jc w:val="left"/>
      </w:pPr>
      <w:rPr>
        <w:rFonts w:asciiTheme="minorHAnsi" w:hAnsiTheme="minorHAnsi"/>
        <w:b/>
        <w:color w:val="FFFFFF" w:themeColor="background1"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015F56" w:themeFill="text2"/>
      </w:tcPr>
    </w:tblStylePr>
    <w:tblStylePr w:type="lastRow">
      <w:pPr>
        <w:keepLines w:val="0"/>
        <w:pageBreakBefore w:val="0"/>
        <w:wordWrap/>
        <w:spacing w:beforeLines="0" w:before="0" w:beforeAutospacing="0" w:afterLines="0" w:after="320" w:afterAutospacing="0" w:line="240" w:lineRule="atLeast"/>
        <w:ind w:firstLineChars="0" w:firstLine="0"/>
        <w:contextualSpacing/>
        <w:mirrorIndents w:val="0"/>
        <w:jc w:val="left"/>
        <w:textboxTightWrap w:val="none"/>
        <w:outlineLvl w:val="9"/>
      </w:pPr>
      <w:rPr>
        <w:b/>
        <w:color w:val="auto"/>
        <w:sz w:val="18"/>
        <w:u w:val="none"/>
        <w14:ligatures w14:val="none"/>
      </w:rPr>
      <w:tblPr/>
      <w:tcPr>
        <w:tcBorders>
          <w:top w:val="single" w:sz="8" w:space="0" w:color="auto"/>
        </w:tcBorders>
        <w:shd w:val="clear" w:color="auto" w:fill="F2F2F2" w:themeFill="background1" w:themeFillShade="F2"/>
      </w:tcPr>
    </w:tblStylePr>
    <w:tblStylePr w:type="firstCol">
      <w:pPr>
        <w:wordWrap/>
        <w:spacing w:beforeLines="0" w:before="100" w:beforeAutospacing="1" w:afterLines="0" w:after="100" w:afterAutospacing="1" w:line="0" w:lineRule="atLeast"/>
        <w:contextualSpacing/>
        <w:jc w:val="left"/>
      </w:pPr>
      <w:rPr>
        <w:rFonts w:asciiTheme="minorHAnsi" w:hAnsiTheme="minorHAnsi"/>
        <w:b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lastCol">
      <w:pPr>
        <w:jc w:val="left"/>
      </w:pPr>
      <w:rPr>
        <w:b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2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6F1EE" w:themeFill="background2"/>
      </w:tcPr>
    </w:tblStylePr>
    <w:tblStylePr w:type="band2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nwCell">
      <w:pPr>
        <w:wordWrap/>
        <w:spacing w:beforeLines="0" w:before="0" w:beforeAutospacing="0" w:afterLines="0" w:after="0" w:afterAutospacing="0" w:line="0" w:lineRule="atLeast"/>
        <w:contextualSpacing/>
        <w:mirrorIndents w:val="0"/>
        <w:jc w:val="left"/>
      </w:pPr>
    </w:tblStylePr>
  </w:style>
  <w:style w:type="paragraph" w:customStyle="1" w:styleId="LogoTopp">
    <w:name w:val="Logo_Topp"/>
    <w:basedOn w:val="Normal"/>
    <w:next w:val="Overskrift1"/>
    <w:link w:val="LogoToppTegn"/>
    <w:unhideWhenUsed/>
    <w:rsid w:val="00275CF8"/>
    <w:pPr>
      <w:spacing w:after="0" w:line="240" w:lineRule="auto"/>
      <w:ind w:left="-680"/>
    </w:pPr>
    <w:rPr>
      <w:lang w:val="en-US"/>
    </w:rPr>
  </w:style>
  <w:style w:type="character" w:customStyle="1" w:styleId="LogoToppTegn">
    <w:name w:val="Logo_Topp Tegn"/>
    <w:basedOn w:val="Standardskriftforavsnitt"/>
    <w:link w:val="LogoTopp"/>
    <w:rsid w:val="00275CF8"/>
    <w:rPr>
      <w:rFonts w:ascii="Aptos" w:hAnsi="Aptos"/>
      <w:lang w:val="en-US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81749A"/>
    <w:rPr>
      <w:rFonts w:ascii="Aptos" w:hAnsi="Aptos"/>
      <w14:ligatures w14:val="none"/>
    </w:rPr>
  </w:style>
  <w:style w:type="paragraph" w:customStyle="1" w:styleId="LogoSisteside">
    <w:name w:val="Logo_Sisteside"/>
    <w:link w:val="LogoSistesideTegn"/>
    <w:semiHidden/>
    <w:unhideWhenUsed/>
    <w:rsid w:val="00686F22"/>
    <w:pPr>
      <w:pageBreakBefore/>
      <w:spacing w:before="240" w:after="240"/>
      <w:contextualSpacing/>
    </w:pPr>
    <w:rPr>
      <w:rFonts w:ascii="Work Sans Medium" w:hAnsi="Work Sans Medium"/>
      <w:lang w:val="en-US"/>
      <w14:ligatures w14:val="none"/>
    </w:rPr>
  </w:style>
  <w:style w:type="character" w:customStyle="1" w:styleId="LogoSistesideTegn">
    <w:name w:val="Logo_Sisteside Tegn"/>
    <w:basedOn w:val="Standardskriftforavsnitt"/>
    <w:link w:val="LogoSisteside"/>
    <w:semiHidden/>
    <w:rsid w:val="00A11599"/>
    <w:rPr>
      <w:rFonts w:ascii="Work Sans Medium" w:hAnsi="Work Sans Medium"/>
      <w:sz w:val="23"/>
      <w:lang w:val="en-US"/>
      <w14:ligatures w14:val="none"/>
    </w:rPr>
  </w:style>
  <w:style w:type="paragraph" w:styleId="Overskriftforinnholdsfortegnelse">
    <w:name w:val="TOC Heading"/>
    <w:basedOn w:val="Overskrift2"/>
    <w:next w:val="Normal"/>
    <w:uiPriority w:val="39"/>
    <w:unhideWhenUsed/>
    <w:rsid w:val="00275CF8"/>
    <w:pPr>
      <w:spacing w:before="240" w:after="0" w:line="259" w:lineRule="auto"/>
      <w:outlineLvl w:val="9"/>
    </w:pPr>
    <w:rPr>
      <w:kern w:val="0"/>
      <w:lang w:eastAsia="nb-NO"/>
    </w:rPr>
  </w:style>
  <w:style w:type="paragraph" w:customStyle="1" w:styleId="NummerertOverskrift2">
    <w:name w:val="Nummerert Overskrift 2"/>
    <w:basedOn w:val="Overskrift2"/>
    <w:link w:val="NummerertOverskrift2Tegn"/>
    <w:uiPriority w:val="4"/>
    <w:qFormat/>
    <w:rsid w:val="00367797"/>
    <w:pPr>
      <w:numPr>
        <w:numId w:val="16"/>
      </w:numPr>
    </w:pPr>
  </w:style>
  <w:style w:type="character" w:customStyle="1" w:styleId="NummerertOverskrift2Tegn">
    <w:name w:val="Nummerert Overskrift 2 Tegn"/>
    <w:basedOn w:val="Overskrift2Tegn"/>
    <w:link w:val="NummerertOverskrift2"/>
    <w:uiPriority w:val="4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customStyle="1" w:styleId="NummerertOverskrift3">
    <w:name w:val="Nummerert Overskrift 3"/>
    <w:basedOn w:val="Overskrift3"/>
    <w:link w:val="NummerertOverskrift3Tegn"/>
    <w:uiPriority w:val="6"/>
    <w:qFormat/>
    <w:rsid w:val="00367797"/>
    <w:pPr>
      <w:numPr>
        <w:ilvl w:val="1"/>
        <w:numId w:val="16"/>
      </w:numPr>
    </w:pPr>
  </w:style>
  <w:style w:type="character" w:customStyle="1" w:styleId="NummerertOverskrift3Tegn">
    <w:name w:val="Nummerert Overskrift 3 Tegn"/>
    <w:basedOn w:val="Overskrift3Tegn"/>
    <w:link w:val="NummerertOverskrift3"/>
    <w:uiPriority w:val="6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paragraph" w:customStyle="1" w:styleId="NummerertOverskrift4">
    <w:name w:val="Nummerert Overskrift 4"/>
    <w:basedOn w:val="Overskrift4"/>
    <w:link w:val="NummerertOverskrift4Tegn"/>
    <w:uiPriority w:val="8"/>
    <w:qFormat/>
    <w:rsid w:val="00367797"/>
    <w:pPr>
      <w:numPr>
        <w:ilvl w:val="2"/>
        <w:numId w:val="16"/>
      </w:numPr>
    </w:pPr>
  </w:style>
  <w:style w:type="character" w:customStyle="1" w:styleId="NummerertOverskrift4Tegn">
    <w:name w:val="Nummerert Overskrift 4 Tegn"/>
    <w:basedOn w:val="Overskrift4Tegn"/>
    <w:link w:val="NummerertOverskrift4"/>
    <w:uiPriority w:val="8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A79E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A79E9"/>
    <w:pPr>
      <w:widowControl w:val="0"/>
      <w:autoSpaceDE w:val="0"/>
      <w:autoSpaceDN w:val="0"/>
      <w:spacing w:before="168" w:after="0" w:line="240" w:lineRule="auto"/>
      <w:ind w:left="106"/>
    </w:pPr>
    <w:rPr>
      <w:rFonts w:ascii="Arial" w:eastAsia="Arial" w:hAnsi="Arial" w:cs="Arial"/>
      <w:kern w:val="0"/>
      <w:sz w:val="22"/>
      <w:szCs w:val="2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image" Target="media/image4.sv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www.ssb.no/statbank/table/14700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rbeidstilsynet.sharepoint.com/sites/KommunikasjonInfo/Maler/Dokumentmal%20Arbeidstilsyn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40487CBD574D30BDAE047AEC69CC4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2F17A6-038C-4A18-8240-A4454D8028A8}"/>
      </w:docPartPr>
      <w:docPartBody>
        <w:p w:rsidR="00903F24" w:rsidRDefault="005C5917">
          <w:pPr>
            <w:pStyle w:val="B440487CBD574D30BDAE047AEC69CC42"/>
          </w:pPr>
          <w:r w:rsidRPr="00507EA5"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terata"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AA8"/>
    <w:rsid w:val="000020AB"/>
    <w:rsid w:val="003E6AA8"/>
    <w:rsid w:val="00440855"/>
    <w:rsid w:val="005B28FF"/>
    <w:rsid w:val="005C5917"/>
    <w:rsid w:val="0090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440487CBD574D30BDAE047AEC69CC42">
    <w:name w:val="B440487CBD574D30BDAE047AEC69CC42"/>
  </w:style>
  <w:style w:type="paragraph" w:customStyle="1" w:styleId="1F2929E3C8D34E16B1E99985A6CBD107">
    <w:name w:val="1F2929E3C8D34E16B1E99985A6CBD1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rbeidstilsynet">
      <a:dk1>
        <a:sysClr val="windowText" lastClr="000000"/>
      </a:dk1>
      <a:lt1>
        <a:sysClr val="window" lastClr="FFFFFF"/>
      </a:lt1>
      <a:dk2>
        <a:srgbClr val="015F56"/>
      </a:dk2>
      <a:lt2>
        <a:srgbClr val="D6F1EE"/>
      </a:lt2>
      <a:accent1>
        <a:srgbClr val="0D9184"/>
      </a:accent1>
      <a:accent2>
        <a:srgbClr val="D6F1EE"/>
      </a:accent2>
      <a:accent3>
        <a:srgbClr val="535353"/>
      </a:accent3>
      <a:accent4>
        <a:srgbClr val="FFE9B4"/>
      </a:accent4>
      <a:accent5>
        <a:srgbClr val="3C4C7D"/>
      </a:accent5>
      <a:accent6>
        <a:srgbClr val="81AFD9"/>
      </a:accent6>
      <a:hlink>
        <a:srgbClr val="3C4C7D"/>
      </a:hlink>
      <a:folHlink>
        <a:srgbClr val="323F6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root>
  <tittellink>dfgdfg</tittellink>
</root>
</file>

<file path=customXml/item3.xml><?xml version="1.0" encoding="utf-8"?>
<root>
  <Rapportserie>Fremdrift</Rapportserie>
  <Undertittel>[Undertittel]</Undertittel>
</root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A71E53-0486-4F40-8660-4DC946FDFC80}">
  <ds:schemaRefs/>
</ds:datastoreItem>
</file>

<file path=customXml/itemProps3.xml><?xml version="1.0" encoding="utf-8"?>
<ds:datastoreItem xmlns:ds="http://schemas.openxmlformats.org/officeDocument/2006/customXml" ds:itemID="{D314202D-8EAF-4C18-B9E4-3F1CE9C906FD}">
  <ds:schemaRefs/>
</ds:datastoreItem>
</file>

<file path=customXml/itemProps4.xml><?xml version="1.0" encoding="utf-8"?>
<ds:datastoreItem xmlns:ds="http://schemas.openxmlformats.org/officeDocument/2006/customXml" ds:itemID="{AF9D16D4-EE6B-4F3A-BA4C-DBC828CDF5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FEB683-EDF6-424A-946C-78051CB10C2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91E0B3C-9C3B-409C-931D-92D1E0757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E138DE0-4825-4F63-889C-032B8F947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Dokumentmal%20Arbeidstilsynet</Template>
  <TotalTime>28</TotalTime>
  <Pages>5</Pages>
  <Words>650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3A – Pris og betalingsbetingelser</dc:title>
  <dc:subject/>
  <dc:creator>Heidi Kvam</dc:creator>
  <cp:keywords/>
  <dc:description/>
  <cp:lastModifiedBy>Kvam, Heidi</cp:lastModifiedBy>
  <cp:revision>37</cp:revision>
  <dcterms:created xsi:type="dcterms:W3CDTF">2026-07-16T11:43:00Z</dcterms:created>
  <dcterms:modified xsi:type="dcterms:W3CDTF">2026-07-17T12:22:00Z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</Properties>
</file>